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C952F" w14:textId="024ADD89" w:rsidR="0056260F" w:rsidRPr="00260488" w:rsidRDefault="00000000" w:rsidP="00BB09F6">
      <w:pPr>
        <w:pStyle w:val="Format"/>
      </w:pPr>
      <w:sdt>
        <w:sdtPr>
          <w:id w:val="-1800986519"/>
          <w:placeholder>
            <w:docPart w:val="405B71286EE8C54B85DBED28C87B6266"/>
          </w:placeholder>
          <w:text/>
        </w:sdtPr>
        <w:sdtContent>
          <w:r w:rsidR="00BB09F6">
            <w:t>Format</w:t>
          </w:r>
        </w:sdtContent>
      </w:sdt>
    </w:p>
    <w:p w14:paraId="61E42D19" w14:textId="2AD376A1" w:rsidR="00BB09F6" w:rsidRPr="00260488" w:rsidRDefault="00000000" w:rsidP="005F44DC">
      <w:pPr>
        <w:pStyle w:val="Titel"/>
      </w:pPr>
      <w:sdt>
        <w:sdtPr>
          <w:id w:val="2095965162"/>
          <w:placeholder>
            <w:docPart w:val="D2D8BEF3DF50694B8C214B177EB8566D"/>
          </w:placeholder>
          <w:text/>
        </w:sdtPr>
        <w:sdtContent>
          <w:r w:rsidR="005F332A" w:rsidRPr="005F332A">
            <w:t>Communicatieplan</w:t>
          </w:r>
          <w:r w:rsidR="005F332A">
            <w:t xml:space="preserve"> </w:t>
          </w:r>
          <w:proofErr w:type="spellStart"/>
          <w:r w:rsidR="005F332A">
            <w:t>eOverdracht</w:t>
          </w:r>
          <w:proofErr w:type="spellEnd"/>
        </w:sdtContent>
      </w:sdt>
    </w:p>
    <w:p w14:paraId="09A31032" w14:textId="666201CE" w:rsidR="00BB09F6" w:rsidRPr="005F44DC" w:rsidRDefault="005F332A" w:rsidP="005F44DC">
      <w:pPr>
        <w:pStyle w:val="Ondertitel"/>
      </w:pPr>
      <w:r>
        <w:t xml:space="preserve">Samenwerken aan </w:t>
      </w:r>
      <w:proofErr w:type="spellStart"/>
      <w:r>
        <w:t>eOverdracht</w:t>
      </w:r>
      <w:proofErr w:type="spellEnd"/>
      <w:r w:rsidR="00BB09F6" w:rsidRPr="005F44DC">
        <w:t xml:space="preserve"> </w:t>
      </w:r>
    </w:p>
    <w:p w14:paraId="4FB10828" w14:textId="77777777" w:rsidR="004C0284" w:rsidRPr="005F44DC" w:rsidRDefault="004C0284" w:rsidP="005F44DC">
      <w:r w:rsidRPr="005F44DC">
        <w:br w:type="page"/>
      </w:r>
    </w:p>
    <w:sdt>
      <w:sdtPr>
        <w:rPr>
          <w:rFonts w:ascii="Bierstadt" w:eastAsiaTheme="minorHAnsi" w:hAnsi="Bierstadt" w:cstheme="minorBidi"/>
          <w:b w:val="0"/>
          <w:bCs/>
          <w:color w:val="auto"/>
          <w:sz w:val="21"/>
          <w:szCs w:val="21"/>
          <w:lang w:eastAsia="en-US"/>
        </w:rPr>
        <w:id w:val="-304629975"/>
        <w:docPartObj>
          <w:docPartGallery w:val="Table of Contents"/>
          <w:docPartUnique/>
        </w:docPartObj>
      </w:sdtPr>
      <w:sdtEndPr>
        <w:rPr>
          <w:rFonts w:ascii="Ubuntu" w:hAnsi="Ubuntu"/>
          <w:bCs w:val="0"/>
          <w:noProof/>
          <w:color w:val="3E444A"/>
        </w:rPr>
      </w:sdtEndPr>
      <w:sdtContent>
        <w:p w14:paraId="5592D6FF" w14:textId="77777777" w:rsidR="009233C6" w:rsidRDefault="009233C6" w:rsidP="005F44DC">
          <w:pPr>
            <w:pStyle w:val="Kopvaninhoudsopgave"/>
          </w:pPr>
          <w:r>
            <w:t>Inhoudsopgave</w:t>
          </w:r>
        </w:p>
        <w:p w14:paraId="342AE88A" w14:textId="2C41D7E3" w:rsidR="00942308" w:rsidRDefault="00B61935">
          <w:pPr>
            <w:pStyle w:val="Inhopg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nl-NL"/>
            </w:rPr>
          </w:pPr>
          <w:r>
            <w:fldChar w:fldCharType="begin"/>
          </w:r>
          <w:r>
            <w:instrText xml:space="preserve"> TOC \o "1-1" \h \z \t "Kop 2;2;VC_Subkopje;3" </w:instrText>
          </w:r>
          <w:r>
            <w:fldChar w:fldCharType="separate"/>
          </w:r>
          <w:hyperlink w:anchor="_Toc107321718" w:history="1">
            <w:r w:rsidR="00942308" w:rsidRPr="00CE0E5A">
              <w:rPr>
                <w:rStyle w:val="Hyperlink"/>
              </w:rPr>
              <w:t>1</w:t>
            </w:r>
            <w:r w:rsidR="00942308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nl-NL"/>
              </w:rPr>
              <w:tab/>
            </w:r>
            <w:r w:rsidR="00942308" w:rsidRPr="00CE0E5A">
              <w:rPr>
                <w:rStyle w:val="Hyperlink"/>
              </w:rPr>
              <w:t>Aanleiding</w:t>
            </w:r>
            <w:r w:rsidR="00942308">
              <w:rPr>
                <w:webHidden/>
              </w:rPr>
              <w:tab/>
            </w:r>
            <w:r w:rsidR="00942308">
              <w:rPr>
                <w:webHidden/>
              </w:rPr>
              <w:fldChar w:fldCharType="begin"/>
            </w:r>
            <w:r w:rsidR="00942308">
              <w:rPr>
                <w:webHidden/>
              </w:rPr>
              <w:instrText xml:space="preserve"> PAGEREF _Toc107321718 \h </w:instrText>
            </w:r>
            <w:r w:rsidR="00942308">
              <w:rPr>
                <w:webHidden/>
              </w:rPr>
            </w:r>
            <w:r w:rsidR="00942308">
              <w:rPr>
                <w:webHidden/>
              </w:rPr>
              <w:fldChar w:fldCharType="separate"/>
            </w:r>
            <w:r w:rsidR="00942308">
              <w:rPr>
                <w:webHidden/>
              </w:rPr>
              <w:t>3</w:t>
            </w:r>
            <w:r w:rsidR="00942308">
              <w:rPr>
                <w:webHidden/>
              </w:rPr>
              <w:fldChar w:fldCharType="end"/>
            </w:r>
          </w:hyperlink>
        </w:p>
        <w:p w14:paraId="6D27BB37" w14:textId="1D75180B" w:rsidR="00942308" w:rsidRDefault="00000000">
          <w:pPr>
            <w:pStyle w:val="Inhopg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nl-NL"/>
            </w:rPr>
          </w:pPr>
          <w:hyperlink w:anchor="_Toc107321719" w:history="1">
            <w:r w:rsidR="00942308" w:rsidRPr="00CE0E5A">
              <w:rPr>
                <w:rStyle w:val="Hyperlink"/>
              </w:rPr>
              <w:t>2</w:t>
            </w:r>
            <w:r w:rsidR="00942308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nl-NL"/>
              </w:rPr>
              <w:tab/>
            </w:r>
            <w:r w:rsidR="00942308" w:rsidRPr="00CE0E5A">
              <w:rPr>
                <w:rStyle w:val="Hyperlink"/>
              </w:rPr>
              <w:t>Communicatieopgave</w:t>
            </w:r>
            <w:r w:rsidR="00942308">
              <w:rPr>
                <w:webHidden/>
              </w:rPr>
              <w:tab/>
            </w:r>
            <w:r w:rsidR="00942308">
              <w:rPr>
                <w:webHidden/>
              </w:rPr>
              <w:fldChar w:fldCharType="begin"/>
            </w:r>
            <w:r w:rsidR="00942308">
              <w:rPr>
                <w:webHidden/>
              </w:rPr>
              <w:instrText xml:space="preserve"> PAGEREF _Toc107321719 \h </w:instrText>
            </w:r>
            <w:r w:rsidR="00942308">
              <w:rPr>
                <w:webHidden/>
              </w:rPr>
            </w:r>
            <w:r w:rsidR="00942308">
              <w:rPr>
                <w:webHidden/>
              </w:rPr>
              <w:fldChar w:fldCharType="separate"/>
            </w:r>
            <w:r w:rsidR="00942308">
              <w:rPr>
                <w:webHidden/>
              </w:rPr>
              <w:t>3</w:t>
            </w:r>
            <w:r w:rsidR="00942308">
              <w:rPr>
                <w:webHidden/>
              </w:rPr>
              <w:fldChar w:fldCharType="end"/>
            </w:r>
          </w:hyperlink>
        </w:p>
        <w:p w14:paraId="284618F4" w14:textId="47761E91" w:rsidR="00942308" w:rsidRDefault="00000000">
          <w:pPr>
            <w:pStyle w:val="Inhopg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nl-NL"/>
            </w:rPr>
          </w:pPr>
          <w:hyperlink w:anchor="_Toc107321720" w:history="1">
            <w:r w:rsidR="00942308" w:rsidRPr="00CE0E5A">
              <w:rPr>
                <w:rStyle w:val="Hyperlink"/>
              </w:rPr>
              <w:t>2.1</w:t>
            </w:r>
            <w:r w:rsidR="00942308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nl-NL"/>
              </w:rPr>
              <w:tab/>
            </w:r>
            <w:r w:rsidR="00942308" w:rsidRPr="00CE0E5A">
              <w:rPr>
                <w:rStyle w:val="Hyperlink"/>
              </w:rPr>
              <w:t>Interne doelstellingen</w:t>
            </w:r>
            <w:r w:rsidR="00942308">
              <w:rPr>
                <w:webHidden/>
              </w:rPr>
              <w:tab/>
            </w:r>
            <w:r w:rsidR="00942308">
              <w:rPr>
                <w:webHidden/>
              </w:rPr>
              <w:fldChar w:fldCharType="begin"/>
            </w:r>
            <w:r w:rsidR="00942308">
              <w:rPr>
                <w:webHidden/>
              </w:rPr>
              <w:instrText xml:space="preserve"> PAGEREF _Toc107321720 \h </w:instrText>
            </w:r>
            <w:r w:rsidR="00942308">
              <w:rPr>
                <w:webHidden/>
              </w:rPr>
            </w:r>
            <w:r w:rsidR="00942308">
              <w:rPr>
                <w:webHidden/>
              </w:rPr>
              <w:fldChar w:fldCharType="separate"/>
            </w:r>
            <w:r w:rsidR="00942308">
              <w:rPr>
                <w:webHidden/>
              </w:rPr>
              <w:t>3</w:t>
            </w:r>
            <w:r w:rsidR="00942308">
              <w:rPr>
                <w:webHidden/>
              </w:rPr>
              <w:fldChar w:fldCharType="end"/>
            </w:r>
          </w:hyperlink>
        </w:p>
        <w:p w14:paraId="243818BE" w14:textId="083091DC" w:rsidR="00942308" w:rsidRDefault="00000000">
          <w:pPr>
            <w:pStyle w:val="Inhopg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nl-NL"/>
            </w:rPr>
          </w:pPr>
          <w:hyperlink w:anchor="_Toc107321721" w:history="1">
            <w:r w:rsidR="00942308" w:rsidRPr="00CE0E5A">
              <w:rPr>
                <w:rStyle w:val="Hyperlink"/>
              </w:rPr>
              <w:t>2.2</w:t>
            </w:r>
            <w:r w:rsidR="00942308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nl-NL"/>
              </w:rPr>
              <w:tab/>
            </w:r>
            <w:r w:rsidR="00942308" w:rsidRPr="00CE0E5A">
              <w:rPr>
                <w:rStyle w:val="Hyperlink"/>
              </w:rPr>
              <w:t>Externe doelstellingen</w:t>
            </w:r>
            <w:r w:rsidR="00942308">
              <w:rPr>
                <w:webHidden/>
              </w:rPr>
              <w:tab/>
            </w:r>
            <w:r w:rsidR="00942308">
              <w:rPr>
                <w:webHidden/>
              </w:rPr>
              <w:fldChar w:fldCharType="begin"/>
            </w:r>
            <w:r w:rsidR="00942308">
              <w:rPr>
                <w:webHidden/>
              </w:rPr>
              <w:instrText xml:space="preserve"> PAGEREF _Toc107321721 \h </w:instrText>
            </w:r>
            <w:r w:rsidR="00942308">
              <w:rPr>
                <w:webHidden/>
              </w:rPr>
            </w:r>
            <w:r w:rsidR="00942308">
              <w:rPr>
                <w:webHidden/>
              </w:rPr>
              <w:fldChar w:fldCharType="separate"/>
            </w:r>
            <w:r w:rsidR="00942308">
              <w:rPr>
                <w:webHidden/>
              </w:rPr>
              <w:t>3</w:t>
            </w:r>
            <w:r w:rsidR="00942308">
              <w:rPr>
                <w:webHidden/>
              </w:rPr>
              <w:fldChar w:fldCharType="end"/>
            </w:r>
          </w:hyperlink>
        </w:p>
        <w:p w14:paraId="1719EB2C" w14:textId="763756B7" w:rsidR="00942308" w:rsidRDefault="00000000">
          <w:pPr>
            <w:pStyle w:val="Inhopg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nl-NL"/>
            </w:rPr>
          </w:pPr>
          <w:hyperlink w:anchor="_Toc107321722" w:history="1">
            <w:r w:rsidR="00942308" w:rsidRPr="00CE0E5A">
              <w:rPr>
                <w:rStyle w:val="Hyperlink"/>
              </w:rPr>
              <w:t>3</w:t>
            </w:r>
            <w:r w:rsidR="00942308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nl-NL"/>
              </w:rPr>
              <w:tab/>
            </w:r>
            <w:r w:rsidR="00942308" w:rsidRPr="00CE0E5A">
              <w:rPr>
                <w:rStyle w:val="Hyperlink"/>
              </w:rPr>
              <w:t>Communicatieaanpak</w:t>
            </w:r>
            <w:r w:rsidR="00942308">
              <w:rPr>
                <w:webHidden/>
              </w:rPr>
              <w:tab/>
            </w:r>
            <w:r w:rsidR="00942308">
              <w:rPr>
                <w:webHidden/>
              </w:rPr>
              <w:fldChar w:fldCharType="begin"/>
            </w:r>
            <w:r w:rsidR="00942308">
              <w:rPr>
                <w:webHidden/>
              </w:rPr>
              <w:instrText xml:space="preserve"> PAGEREF _Toc107321722 \h </w:instrText>
            </w:r>
            <w:r w:rsidR="00942308">
              <w:rPr>
                <w:webHidden/>
              </w:rPr>
            </w:r>
            <w:r w:rsidR="00942308">
              <w:rPr>
                <w:webHidden/>
              </w:rPr>
              <w:fldChar w:fldCharType="separate"/>
            </w:r>
            <w:r w:rsidR="00942308">
              <w:rPr>
                <w:webHidden/>
              </w:rPr>
              <w:t>4</w:t>
            </w:r>
            <w:r w:rsidR="00942308">
              <w:rPr>
                <w:webHidden/>
              </w:rPr>
              <w:fldChar w:fldCharType="end"/>
            </w:r>
          </w:hyperlink>
        </w:p>
        <w:p w14:paraId="585FA8A9" w14:textId="1A03FB25" w:rsidR="00942308" w:rsidRDefault="00000000">
          <w:pPr>
            <w:pStyle w:val="Inhopg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nl-NL"/>
            </w:rPr>
          </w:pPr>
          <w:hyperlink w:anchor="_Toc107321723" w:history="1">
            <w:r w:rsidR="00942308" w:rsidRPr="00CE0E5A">
              <w:rPr>
                <w:rStyle w:val="Hyperlink"/>
              </w:rPr>
              <w:t>3.1</w:t>
            </w:r>
            <w:r w:rsidR="00942308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nl-NL"/>
              </w:rPr>
              <w:tab/>
            </w:r>
            <w:r w:rsidR="00942308" w:rsidRPr="00CE0E5A">
              <w:rPr>
                <w:rStyle w:val="Hyperlink"/>
              </w:rPr>
              <w:t>Strategie</w:t>
            </w:r>
            <w:r w:rsidR="00942308">
              <w:rPr>
                <w:webHidden/>
              </w:rPr>
              <w:tab/>
            </w:r>
            <w:r w:rsidR="00942308">
              <w:rPr>
                <w:webHidden/>
              </w:rPr>
              <w:fldChar w:fldCharType="begin"/>
            </w:r>
            <w:r w:rsidR="00942308">
              <w:rPr>
                <w:webHidden/>
              </w:rPr>
              <w:instrText xml:space="preserve"> PAGEREF _Toc107321723 \h </w:instrText>
            </w:r>
            <w:r w:rsidR="00942308">
              <w:rPr>
                <w:webHidden/>
              </w:rPr>
            </w:r>
            <w:r w:rsidR="00942308">
              <w:rPr>
                <w:webHidden/>
              </w:rPr>
              <w:fldChar w:fldCharType="separate"/>
            </w:r>
            <w:r w:rsidR="00942308">
              <w:rPr>
                <w:webHidden/>
              </w:rPr>
              <w:t>4</w:t>
            </w:r>
            <w:r w:rsidR="00942308">
              <w:rPr>
                <w:webHidden/>
              </w:rPr>
              <w:fldChar w:fldCharType="end"/>
            </w:r>
          </w:hyperlink>
        </w:p>
        <w:p w14:paraId="68D645A4" w14:textId="06818996" w:rsidR="00942308" w:rsidRDefault="00000000">
          <w:pPr>
            <w:pStyle w:val="Inhopg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nl-NL"/>
            </w:rPr>
          </w:pPr>
          <w:hyperlink w:anchor="_Toc107321724" w:history="1">
            <w:r w:rsidR="00942308" w:rsidRPr="00CE0E5A">
              <w:rPr>
                <w:rStyle w:val="Hyperlink"/>
              </w:rPr>
              <w:t>3.2</w:t>
            </w:r>
            <w:r w:rsidR="00942308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nl-NL"/>
              </w:rPr>
              <w:tab/>
            </w:r>
            <w:r w:rsidR="00942308" w:rsidRPr="00CE0E5A">
              <w:rPr>
                <w:rStyle w:val="Hyperlink"/>
              </w:rPr>
              <w:t>Kernboodschappen</w:t>
            </w:r>
            <w:r w:rsidR="00942308">
              <w:rPr>
                <w:webHidden/>
              </w:rPr>
              <w:tab/>
            </w:r>
            <w:r w:rsidR="00942308">
              <w:rPr>
                <w:webHidden/>
              </w:rPr>
              <w:fldChar w:fldCharType="begin"/>
            </w:r>
            <w:r w:rsidR="00942308">
              <w:rPr>
                <w:webHidden/>
              </w:rPr>
              <w:instrText xml:space="preserve"> PAGEREF _Toc107321724 \h </w:instrText>
            </w:r>
            <w:r w:rsidR="00942308">
              <w:rPr>
                <w:webHidden/>
              </w:rPr>
            </w:r>
            <w:r w:rsidR="00942308">
              <w:rPr>
                <w:webHidden/>
              </w:rPr>
              <w:fldChar w:fldCharType="separate"/>
            </w:r>
            <w:r w:rsidR="00942308">
              <w:rPr>
                <w:webHidden/>
              </w:rPr>
              <w:t>4</w:t>
            </w:r>
            <w:r w:rsidR="00942308">
              <w:rPr>
                <w:webHidden/>
              </w:rPr>
              <w:fldChar w:fldCharType="end"/>
            </w:r>
          </w:hyperlink>
        </w:p>
        <w:p w14:paraId="7F3A9425" w14:textId="65DD5BB9" w:rsidR="00942308" w:rsidRDefault="00000000">
          <w:pPr>
            <w:pStyle w:val="Inhopg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nl-NL"/>
            </w:rPr>
          </w:pPr>
          <w:hyperlink w:anchor="_Toc107321725" w:history="1">
            <w:r w:rsidR="00942308" w:rsidRPr="00CE0E5A">
              <w:rPr>
                <w:rStyle w:val="Hyperlink"/>
              </w:rPr>
              <w:t>3.3</w:t>
            </w:r>
            <w:r w:rsidR="00942308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nl-NL"/>
              </w:rPr>
              <w:tab/>
            </w:r>
            <w:r w:rsidR="00942308" w:rsidRPr="00CE0E5A">
              <w:rPr>
                <w:rStyle w:val="Hyperlink"/>
              </w:rPr>
              <w:t>Middelen</w:t>
            </w:r>
            <w:r w:rsidR="00942308">
              <w:rPr>
                <w:webHidden/>
              </w:rPr>
              <w:tab/>
            </w:r>
            <w:r w:rsidR="00942308">
              <w:rPr>
                <w:webHidden/>
              </w:rPr>
              <w:fldChar w:fldCharType="begin"/>
            </w:r>
            <w:r w:rsidR="00942308">
              <w:rPr>
                <w:webHidden/>
              </w:rPr>
              <w:instrText xml:space="preserve"> PAGEREF _Toc107321725 \h </w:instrText>
            </w:r>
            <w:r w:rsidR="00942308">
              <w:rPr>
                <w:webHidden/>
              </w:rPr>
            </w:r>
            <w:r w:rsidR="00942308">
              <w:rPr>
                <w:webHidden/>
              </w:rPr>
              <w:fldChar w:fldCharType="separate"/>
            </w:r>
            <w:r w:rsidR="00942308">
              <w:rPr>
                <w:webHidden/>
              </w:rPr>
              <w:t>4</w:t>
            </w:r>
            <w:r w:rsidR="00942308">
              <w:rPr>
                <w:webHidden/>
              </w:rPr>
              <w:fldChar w:fldCharType="end"/>
            </w:r>
          </w:hyperlink>
        </w:p>
        <w:p w14:paraId="05523B0B" w14:textId="07FF181F" w:rsidR="00942308" w:rsidRDefault="00000000">
          <w:pPr>
            <w:pStyle w:val="Inhopg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nl-NL"/>
            </w:rPr>
          </w:pPr>
          <w:hyperlink w:anchor="_Toc107321726" w:history="1">
            <w:r w:rsidR="00942308" w:rsidRPr="00CE0E5A">
              <w:rPr>
                <w:rStyle w:val="Hyperlink"/>
              </w:rPr>
              <w:t>3.4</w:t>
            </w:r>
            <w:r w:rsidR="00942308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nl-NL"/>
              </w:rPr>
              <w:tab/>
            </w:r>
            <w:r w:rsidR="00942308" w:rsidRPr="00CE0E5A">
              <w:rPr>
                <w:rStyle w:val="Hyperlink"/>
              </w:rPr>
              <w:t>Mijlpalenplanning communicatie</w:t>
            </w:r>
            <w:r w:rsidR="00942308">
              <w:rPr>
                <w:webHidden/>
              </w:rPr>
              <w:tab/>
            </w:r>
            <w:r w:rsidR="00942308">
              <w:rPr>
                <w:webHidden/>
              </w:rPr>
              <w:fldChar w:fldCharType="begin"/>
            </w:r>
            <w:r w:rsidR="00942308">
              <w:rPr>
                <w:webHidden/>
              </w:rPr>
              <w:instrText xml:space="preserve"> PAGEREF _Toc107321726 \h </w:instrText>
            </w:r>
            <w:r w:rsidR="00942308">
              <w:rPr>
                <w:webHidden/>
              </w:rPr>
            </w:r>
            <w:r w:rsidR="00942308">
              <w:rPr>
                <w:webHidden/>
              </w:rPr>
              <w:fldChar w:fldCharType="separate"/>
            </w:r>
            <w:r w:rsidR="00942308">
              <w:rPr>
                <w:webHidden/>
              </w:rPr>
              <w:t>4</w:t>
            </w:r>
            <w:r w:rsidR="00942308">
              <w:rPr>
                <w:webHidden/>
              </w:rPr>
              <w:fldChar w:fldCharType="end"/>
            </w:r>
          </w:hyperlink>
        </w:p>
        <w:p w14:paraId="3EAFC22E" w14:textId="79C4E3F1" w:rsidR="00942308" w:rsidRDefault="00000000">
          <w:pPr>
            <w:pStyle w:val="Inhopg1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nl-NL"/>
            </w:rPr>
          </w:pPr>
          <w:hyperlink w:anchor="_Toc107321727" w:history="1">
            <w:r w:rsidR="00942308" w:rsidRPr="00CE0E5A">
              <w:rPr>
                <w:rStyle w:val="Hyperlink"/>
              </w:rPr>
              <w:t>4</w:t>
            </w:r>
            <w:r w:rsidR="00942308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nl-NL"/>
              </w:rPr>
              <w:tab/>
            </w:r>
            <w:r w:rsidR="00942308" w:rsidRPr="00CE0E5A">
              <w:rPr>
                <w:rStyle w:val="Hyperlink"/>
              </w:rPr>
              <w:t>Organisatie van de communicatie</w:t>
            </w:r>
            <w:r w:rsidR="00942308">
              <w:rPr>
                <w:webHidden/>
              </w:rPr>
              <w:tab/>
            </w:r>
            <w:r w:rsidR="00942308">
              <w:rPr>
                <w:webHidden/>
              </w:rPr>
              <w:fldChar w:fldCharType="begin"/>
            </w:r>
            <w:r w:rsidR="00942308">
              <w:rPr>
                <w:webHidden/>
              </w:rPr>
              <w:instrText xml:space="preserve"> PAGEREF _Toc107321727 \h </w:instrText>
            </w:r>
            <w:r w:rsidR="00942308">
              <w:rPr>
                <w:webHidden/>
              </w:rPr>
            </w:r>
            <w:r w:rsidR="00942308">
              <w:rPr>
                <w:webHidden/>
              </w:rPr>
              <w:fldChar w:fldCharType="separate"/>
            </w:r>
            <w:r w:rsidR="00942308">
              <w:rPr>
                <w:webHidden/>
              </w:rPr>
              <w:t>5</w:t>
            </w:r>
            <w:r w:rsidR="00942308">
              <w:rPr>
                <w:webHidden/>
              </w:rPr>
              <w:fldChar w:fldCharType="end"/>
            </w:r>
          </w:hyperlink>
        </w:p>
        <w:p w14:paraId="77B9267D" w14:textId="7745E9FC" w:rsidR="00942308" w:rsidRDefault="00000000">
          <w:pPr>
            <w:pStyle w:val="Inhopg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nl-NL"/>
            </w:rPr>
          </w:pPr>
          <w:hyperlink w:anchor="_Toc107321728" w:history="1">
            <w:r w:rsidR="00942308" w:rsidRPr="00CE0E5A">
              <w:rPr>
                <w:rStyle w:val="Hyperlink"/>
              </w:rPr>
              <w:t>4.1</w:t>
            </w:r>
            <w:r w:rsidR="00942308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nl-NL"/>
              </w:rPr>
              <w:tab/>
            </w:r>
            <w:r w:rsidR="00942308" w:rsidRPr="00CE0E5A">
              <w:rPr>
                <w:rStyle w:val="Hyperlink"/>
              </w:rPr>
              <w:t>Randvoorwaarden</w:t>
            </w:r>
            <w:r w:rsidR="00942308">
              <w:rPr>
                <w:webHidden/>
              </w:rPr>
              <w:tab/>
            </w:r>
            <w:r w:rsidR="00942308">
              <w:rPr>
                <w:webHidden/>
              </w:rPr>
              <w:fldChar w:fldCharType="begin"/>
            </w:r>
            <w:r w:rsidR="00942308">
              <w:rPr>
                <w:webHidden/>
              </w:rPr>
              <w:instrText xml:space="preserve"> PAGEREF _Toc107321728 \h </w:instrText>
            </w:r>
            <w:r w:rsidR="00942308">
              <w:rPr>
                <w:webHidden/>
              </w:rPr>
            </w:r>
            <w:r w:rsidR="00942308">
              <w:rPr>
                <w:webHidden/>
              </w:rPr>
              <w:fldChar w:fldCharType="separate"/>
            </w:r>
            <w:r w:rsidR="00942308">
              <w:rPr>
                <w:webHidden/>
              </w:rPr>
              <w:t>5</w:t>
            </w:r>
            <w:r w:rsidR="00942308">
              <w:rPr>
                <w:webHidden/>
              </w:rPr>
              <w:fldChar w:fldCharType="end"/>
            </w:r>
          </w:hyperlink>
        </w:p>
        <w:p w14:paraId="15068A11" w14:textId="133F931B" w:rsidR="00942308" w:rsidRDefault="00000000">
          <w:pPr>
            <w:pStyle w:val="Inhopg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nl-NL"/>
            </w:rPr>
          </w:pPr>
          <w:hyperlink w:anchor="_Toc107321729" w:history="1">
            <w:r w:rsidR="00942308" w:rsidRPr="00CE0E5A">
              <w:rPr>
                <w:rStyle w:val="Hyperlink"/>
              </w:rPr>
              <w:t>4.2</w:t>
            </w:r>
            <w:r w:rsidR="00942308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nl-NL"/>
              </w:rPr>
              <w:tab/>
            </w:r>
            <w:r w:rsidR="00942308" w:rsidRPr="00CE0E5A">
              <w:rPr>
                <w:rStyle w:val="Hyperlink"/>
              </w:rPr>
              <w:t>Budget &amp; capaciteit</w:t>
            </w:r>
            <w:r w:rsidR="00942308">
              <w:rPr>
                <w:webHidden/>
              </w:rPr>
              <w:tab/>
            </w:r>
            <w:r w:rsidR="00942308">
              <w:rPr>
                <w:webHidden/>
              </w:rPr>
              <w:fldChar w:fldCharType="begin"/>
            </w:r>
            <w:r w:rsidR="00942308">
              <w:rPr>
                <w:webHidden/>
              </w:rPr>
              <w:instrText xml:space="preserve"> PAGEREF _Toc107321729 \h </w:instrText>
            </w:r>
            <w:r w:rsidR="00942308">
              <w:rPr>
                <w:webHidden/>
              </w:rPr>
            </w:r>
            <w:r w:rsidR="00942308">
              <w:rPr>
                <w:webHidden/>
              </w:rPr>
              <w:fldChar w:fldCharType="separate"/>
            </w:r>
            <w:r w:rsidR="00942308">
              <w:rPr>
                <w:webHidden/>
              </w:rPr>
              <w:t>5</w:t>
            </w:r>
            <w:r w:rsidR="00942308">
              <w:rPr>
                <w:webHidden/>
              </w:rPr>
              <w:fldChar w:fldCharType="end"/>
            </w:r>
          </w:hyperlink>
        </w:p>
        <w:p w14:paraId="36EB5D02" w14:textId="7E0BE2D5" w:rsidR="00942308" w:rsidRDefault="00000000">
          <w:pPr>
            <w:pStyle w:val="Inhopg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nl-NL"/>
            </w:rPr>
          </w:pPr>
          <w:hyperlink w:anchor="_Toc107321730" w:history="1">
            <w:r w:rsidR="00942308" w:rsidRPr="00CE0E5A">
              <w:rPr>
                <w:rStyle w:val="Hyperlink"/>
              </w:rPr>
              <w:t>4.3</w:t>
            </w:r>
            <w:r w:rsidR="00942308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nl-NL"/>
              </w:rPr>
              <w:tab/>
            </w:r>
            <w:r w:rsidR="00942308" w:rsidRPr="00CE0E5A">
              <w:rPr>
                <w:rStyle w:val="Hyperlink"/>
              </w:rPr>
              <w:t>Evaluatie</w:t>
            </w:r>
            <w:r w:rsidR="00942308">
              <w:rPr>
                <w:webHidden/>
              </w:rPr>
              <w:tab/>
            </w:r>
            <w:r w:rsidR="00942308">
              <w:rPr>
                <w:webHidden/>
              </w:rPr>
              <w:fldChar w:fldCharType="begin"/>
            </w:r>
            <w:r w:rsidR="00942308">
              <w:rPr>
                <w:webHidden/>
              </w:rPr>
              <w:instrText xml:space="preserve"> PAGEREF _Toc107321730 \h </w:instrText>
            </w:r>
            <w:r w:rsidR="00942308">
              <w:rPr>
                <w:webHidden/>
              </w:rPr>
            </w:r>
            <w:r w:rsidR="00942308">
              <w:rPr>
                <w:webHidden/>
              </w:rPr>
              <w:fldChar w:fldCharType="separate"/>
            </w:r>
            <w:r w:rsidR="00942308">
              <w:rPr>
                <w:webHidden/>
              </w:rPr>
              <w:t>5</w:t>
            </w:r>
            <w:r w:rsidR="00942308">
              <w:rPr>
                <w:webHidden/>
              </w:rPr>
              <w:fldChar w:fldCharType="end"/>
            </w:r>
          </w:hyperlink>
        </w:p>
        <w:p w14:paraId="0EA8D2C5" w14:textId="7E5BDD5B" w:rsidR="009233C6" w:rsidRDefault="00B61935" w:rsidP="005F44DC">
          <w:r>
            <w:rPr>
              <w:rFonts w:ascii="Rockwell" w:hAnsi="Rockwell" w:cstheme="minorHAnsi"/>
              <w:bCs/>
              <w:sz w:val="26"/>
              <w:szCs w:val="26"/>
            </w:rPr>
            <w:fldChar w:fldCharType="end"/>
          </w:r>
        </w:p>
      </w:sdtContent>
    </w:sdt>
    <w:p w14:paraId="7DAA868F" w14:textId="77777777" w:rsidR="009233C6" w:rsidRPr="009233C6" w:rsidRDefault="009233C6" w:rsidP="005F44DC">
      <w:r w:rsidRPr="009233C6">
        <w:br w:type="page"/>
      </w:r>
    </w:p>
    <w:p w14:paraId="11F92898" w14:textId="53B6559C" w:rsidR="00C94D0C" w:rsidRDefault="00EE2DC3" w:rsidP="005F44DC">
      <w:pPr>
        <w:pStyle w:val="Kop1"/>
      </w:pPr>
      <w:bookmarkStart w:id="0" w:name="_Toc107321718"/>
      <w:r>
        <w:lastRenderedPageBreak/>
        <w:t>Aanleiding</w:t>
      </w:r>
      <w:bookmarkEnd w:id="0"/>
    </w:p>
    <w:p w14:paraId="697E8A45" w14:textId="5CD2A63E" w:rsidR="00352020" w:rsidRDefault="00EC7FC0" w:rsidP="00352020">
      <w:r>
        <w:t xml:space="preserve">&lt; </w:t>
      </w:r>
      <w:r w:rsidR="00352020">
        <w:t xml:space="preserve">Omschrijf hier in het kort wat de kern van het project </w:t>
      </w:r>
      <w:proofErr w:type="spellStart"/>
      <w:r w:rsidR="00352020">
        <w:t>eOverdracht</w:t>
      </w:r>
      <w:proofErr w:type="spellEnd"/>
      <w:r w:rsidR="007217CE">
        <w:t xml:space="preserve"> bij jullie is</w:t>
      </w:r>
      <w:r w:rsidR="002C5217">
        <w:t>, hoe het zich verhoudt tot</w:t>
      </w:r>
      <w:r w:rsidR="008B68D2">
        <w:t xml:space="preserve"> / bijdraagt aan</w:t>
      </w:r>
      <w:r w:rsidR="002C5217">
        <w:t xml:space="preserve"> de </w:t>
      </w:r>
      <w:r w:rsidR="00AB0F31">
        <w:t>missie en visie van de organisatie</w:t>
      </w:r>
      <w:r w:rsidR="007217CE">
        <w:t xml:space="preserve"> en wat de eventuele bijzonderheden voor jullie organisatie zijn.</w:t>
      </w:r>
      <w:r w:rsidR="00352020">
        <w:t xml:space="preserve"> </w:t>
      </w:r>
      <w:r w:rsidR="00DD7DDB">
        <w:t>Neem hierin ook</w:t>
      </w:r>
      <w:r w:rsidR="000610C8">
        <w:t xml:space="preserve"> mee welke andere onderwerpen in de organisatie </w:t>
      </w:r>
      <w:r w:rsidR="007E56D1">
        <w:t xml:space="preserve">invloed (kunnen) </w:t>
      </w:r>
      <w:r w:rsidR="00AC5AAA">
        <w:t xml:space="preserve">hebben op </w:t>
      </w:r>
      <w:r w:rsidR="00AB1016">
        <w:t xml:space="preserve">de beweging die </w:t>
      </w:r>
      <w:r w:rsidR="002F3B27">
        <w:t>je graag wil</w:t>
      </w:r>
      <w:r w:rsidR="008B68D2">
        <w:t>t</w:t>
      </w:r>
      <w:r w:rsidR="002F3B27">
        <w:t xml:space="preserve"> dat </w:t>
      </w:r>
      <w:r w:rsidR="00AB1016">
        <w:t xml:space="preserve">medewerkers </w:t>
      </w:r>
      <w:r w:rsidR="002F3B27">
        <w:t>gaa</w:t>
      </w:r>
      <w:r w:rsidR="00AB1016">
        <w:t>n maken</w:t>
      </w:r>
      <w:r w:rsidR="007E56D1">
        <w:t xml:space="preserve">. </w:t>
      </w:r>
      <w:r>
        <w:t>&gt;</w:t>
      </w:r>
    </w:p>
    <w:p w14:paraId="52B50766" w14:textId="77777777" w:rsidR="0070716D" w:rsidRDefault="0070716D" w:rsidP="00352020"/>
    <w:p w14:paraId="202FDCD2" w14:textId="77777777" w:rsidR="00352020" w:rsidRDefault="00352020" w:rsidP="00352020"/>
    <w:p w14:paraId="71FE401A" w14:textId="12653321" w:rsidR="004F07B7" w:rsidRDefault="004F07B7" w:rsidP="004F07B7">
      <w:pPr>
        <w:pStyle w:val="Kop1"/>
      </w:pPr>
      <w:bookmarkStart w:id="1" w:name="_Toc107321719"/>
      <w:r>
        <w:t>Communicatieopgave</w:t>
      </w:r>
      <w:bookmarkEnd w:id="1"/>
    </w:p>
    <w:p w14:paraId="730E8C23" w14:textId="6E36CAAB" w:rsidR="009A711E" w:rsidRDefault="00EC7FC0" w:rsidP="009A711E">
      <w:r>
        <w:t xml:space="preserve">&lt; </w:t>
      </w:r>
      <w:r w:rsidR="009A711E">
        <w:t xml:space="preserve">Omschrijf hier in het kort welke bijdrage </w:t>
      </w:r>
      <w:r w:rsidR="00D40CE4">
        <w:t xml:space="preserve">je als </w:t>
      </w:r>
      <w:r w:rsidR="009A711E">
        <w:t>communicatie</w:t>
      </w:r>
      <w:r w:rsidR="00D40CE4">
        <w:t xml:space="preserve">adviseur aan de projectdoelen </w:t>
      </w:r>
      <w:r w:rsidR="0072278B">
        <w:t xml:space="preserve">van </w:t>
      </w:r>
      <w:proofErr w:type="spellStart"/>
      <w:r w:rsidR="0072278B">
        <w:t>eOverdracht</w:t>
      </w:r>
      <w:proofErr w:type="spellEnd"/>
      <w:r w:rsidR="0072278B">
        <w:t xml:space="preserve"> </w:t>
      </w:r>
      <w:r w:rsidR="00D40CE4">
        <w:t>gaat bijdragen.</w:t>
      </w:r>
      <w:r w:rsidR="009A711E">
        <w:t xml:space="preserve"> </w:t>
      </w:r>
      <w:r w:rsidR="00774965">
        <w:t xml:space="preserve">Oftewel, welke opgave ligt </w:t>
      </w:r>
      <w:r w:rsidR="0072278B">
        <w:t xml:space="preserve">er </w:t>
      </w:r>
      <w:r w:rsidR="00774965">
        <w:t>voor de communicatie</w:t>
      </w:r>
      <w:r w:rsidR="0072278B">
        <w:t>?</w:t>
      </w:r>
      <w:r w:rsidR="00774965">
        <w:t xml:space="preserve"> Wat wil je met de communicatie bereiken</w:t>
      </w:r>
      <w:r w:rsidR="00FE426F">
        <w:t>?</w:t>
      </w:r>
      <w:r w:rsidR="00774965">
        <w:t xml:space="preserve"> </w:t>
      </w:r>
      <w:r>
        <w:t xml:space="preserve">&gt; </w:t>
      </w:r>
    </w:p>
    <w:p w14:paraId="3DC8D517" w14:textId="77777777" w:rsidR="009A711E" w:rsidRPr="009A711E" w:rsidRDefault="009A711E" w:rsidP="009A711E"/>
    <w:p w14:paraId="1E970073" w14:textId="30E59A74" w:rsidR="00C94D0C" w:rsidRDefault="00A64140" w:rsidP="005F44DC">
      <w:pPr>
        <w:pStyle w:val="Kop2"/>
      </w:pPr>
      <w:bookmarkStart w:id="2" w:name="_Toc107321720"/>
      <w:r>
        <w:t>Interne doelstellingen</w:t>
      </w:r>
      <w:bookmarkEnd w:id="2"/>
    </w:p>
    <w:p w14:paraId="1E40F0FA" w14:textId="77777777" w:rsidR="00A64140" w:rsidRDefault="00A64140" w:rsidP="00A64140"/>
    <w:p w14:paraId="12DB13F7" w14:textId="7E5200D6" w:rsidR="00A64140" w:rsidRDefault="00EC7FC0" w:rsidP="00A64140">
      <w:r>
        <w:t xml:space="preserve">&lt; </w:t>
      </w:r>
      <w:r w:rsidR="00A64140">
        <w:t>Omschrijf hier in het kort w</w:t>
      </w:r>
      <w:r w:rsidR="005163D3">
        <w:t xml:space="preserve">elke </w:t>
      </w:r>
      <w:r w:rsidR="00346699">
        <w:t xml:space="preserve">interne </w:t>
      </w:r>
      <w:r w:rsidR="005163D3">
        <w:t>doelstellingen je wil</w:t>
      </w:r>
      <w:r w:rsidR="00346699">
        <w:t>t</w:t>
      </w:r>
      <w:r w:rsidR="005163D3">
        <w:t xml:space="preserve"> bereiken</w:t>
      </w:r>
      <w:r w:rsidR="00A64140">
        <w:t xml:space="preserve">. </w:t>
      </w:r>
      <w:r>
        <w:t>&gt;</w:t>
      </w:r>
    </w:p>
    <w:p w14:paraId="1BEB7A4C" w14:textId="77777777" w:rsidR="00A64140" w:rsidRDefault="00A64140" w:rsidP="00A64140"/>
    <w:p w14:paraId="67F0ABE9" w14:textId="25D473AC" w:rsidR="00C94D0C" w:rsidRPr="005F44DC" w:rsidRDefault="00000583" w:rsidP="005F44DC">
      <w:pPr>
        <w:pStyle w:val="Kop3"/>
      </w:pPr>
      <w:r>
        <w:t>Doelgroepen</w:t>
      </w:r>
      <w:r w:rsidR="006950EA">
        <w:t xml:space="preserve"> intern</w:t>
      </w:r>
    </w:p>
    <w:p w14:paraId="16FFF2FF" w14:textId="77777777" w:rsidR="00E817C6" w:rsidRDefault="00E817C6" w:rsidP="005F44DC"/>
    <w:p w14:paraId="7419E2F2" w14:textId="2310BE57" w:rsidR="007A287F" w:rsidRDefault="00835B0D" w:rsidP="005F44DC">
      <w:r>
        <w:t xml:space="preserve">&lt; Omschrijf hier in het kort </w:t>
      </w:r>
      <w:r w:rsidR="00F27FD5">
        <w:t xml:space="preserve">zo precies mogelijk je </w:t>
      </w:r>
      <w:r w:rsidR="0001068D">
        <w:t>doelgroep</w:t>
      </w:r>
      <w:r w:rsidR="00785E17">
        <w:t xml:space="preserve"> en hun context</w:t>
      </w:r>
      <w:r>
        <w:t>.</w:t>
      </w:r>
      <w:r w:rsidR="00F27FD5">
        <w:t xml:space="preserve"> Wie</w:t>
      </w:r>
      <w:r w:rsidR="00B33693">
        <w:t xml:space="preserve"> zijn het? </w:t>
      </w:r>
      <w:r w:rsidR="00507CFF">
        <w:t xml:space="preserve">Hoe werken ze? </w:t>
      </w:r>
      <w:r w:rsidR="00D50998">
        <w:t xml:space="preserve">Zijn </w:t>
      </w:r>
      <w:r w:rsidR="00B32948">
        <w:t>ze (on)tevreden</w:t>
      </w:r>
      <w:r>
        <w:t xml:space="preserve"> </w:t>
      </w:r>
      <w:r w:rsidR="00B32948">
        <w:t xml:space="preserve">in hun werk? </w:t>
      </w:r>
      <w:r>
        <w:t>&gt;</w:t>
      </w:r>
    </w:p>
    <w:p w14:paraId="02955E70" w14:textId="77777777" w:rsidR="006950EA" w:rsidRDefault="006950EA" w:rsidP="005F44DC"/>
    <w:p w14:paraId="72DAA7CA" w14:textId="77777777" w:rsidR="008C7393" w:rsidRDefault="008C7393" w:rsidP="005F44DC"/>
    <w:p w14:paraId="3013A22C" w14:textId="2249D4C6" w:rsidR="008C7393" w:rsidRDefault="00BF6A92" w:rsidP="00BF6A92">
      <w:pPr>
        <w:pStyle w:val="Kop2"/>
      </w:pPr>
      <w:bookmarkStart w:id="3" w:name="_Toc107321721"/>
      <w:r>
        <w:t>Externe doelstellingen</w:t>
      </w:r>
      <w:bookmarkEnd w:id="3"/>
    </w:p>
    <w:p w14:paraId="75FB8140" w14:textId="77777777" w:rsidR="00BF6A92" w:rsidRDefault="00BF6A92" w:rsidP="005F44DC"/>
    <w:p w14:paraId="009E45AB" w14:textId="476885BD" w:rsidR="0019599D" w:rsidRDefault="0019599D" w:rsidP="0019599D">
      <w:r>
        <w:t>&lt; Omschrijf hier in het kort welke externe doelstellingen je wilt bereiken. &gt;</w:t>
      </w:r>
    </w:p>
    <w:p w14:paraId="1127D5B2" w14:textId="77777777" w:rsidR="0019599D" w:rsidRDefault="0019599D" w:rsidP="005F44DC"/>
    <w:p w14:paraId="2DC93B11" w14:textId="3CB1B0E4" w:rsidR="0019599D" w:rsidRDefault="0019599D" w:rsidP="006950EA">
      <w:pPr>
        <w:pStyle w:val="Kop3"/>
      </w:pPr>
      <w:r>
        <w:t>Doe</w:t>
      </w:r>
      <w:r w:rsidR="006950EA">
        <w:t>l</w:t>
      </w:r>
      <w:r>
        <w:t>groepen</w:t>
      </w:r>
      <w:r w:rsidR="006950EA">
        <w:t xml:space="preserve"> extern</w:t>
      </w:r>
    </w:p>
    <w:p w14:paraId="5DCBD097" w14:textId="77777777" w:rsidR="006950EA" w:rsidRPr="006950EA" w:rsidRDefault="006950EA" w:rsidP="006950EA"/>
    <w:p w14:paraId="43996C75" w14:textId="3DD59050" w:rsidR="0019599D" w:rsidRDefault="006950EA" w:rsidP="0019599D">
      <w:r>
        <w:t xml:space="preserve"> </w:t>
      </w:r>
      <w:r w:rsidR="0019599D">
        <w:t xml:space="preserve">&lt; Omschrijf hier in het kort zo precies mogelijk je doelgroep en hun context. Wie zijn het? Wat </w:t>
      </w:r>
      <w:r>
        <w:t xml:space="preserve">is hun situatie? </w:t>
      </w:r>
      <w:r w:rsidR="0019599D">
        <w:t>&gt;</w:t>
      </w:r>
    </w:p>
    <w:p w14:paraId="2024549A" w14:textId="77777777" w:rsidR="00A2554C" w:rsidRDefault="00A2554C" w:rsidP="005F44DC"/>
    <w:p w14:paraId="149C8B8C" w14:textId="77777777" w:rsidR="006950EA" w:rsidRDefault="006950EA" w:rsidP="005F44DC"/>
    <w:p w14:paraId="1B134D47" w14:textId="33CD2C67" w:rsidR="0070716D" w:rsidRDefault="0070716D">
      <w:pPr>
        <w:spacing w:line="240" w:lineRule="auto"/>
      </w:pPr>
      <w:r>
        <w:br w:type="page"/>
      </w:r>
    </w:p>
    <w:p w14:paraId="7CB5E9D5" w14:textId="3CA6726D" w:rsidR="00000583" w:rsidRDefault="00000583" w:rsidP="00000583">
      <w:pPr>
        <w:pStyle w:val="Kop1"/>
      </w:pPr>
      <w:bookmarkStart w:id="4" w:name="_Toc107321722"/>
      <w:r>
        <w:lastRenderedPageBreak/>
        <w:t>Communicatieaanpak</w:t>
      </w:r>
      <w:bookmarkEnd w:id="4"/>
    </w:p>
    <w:p w14:paraId="0037B00D" w14:textId="1B4FAACF" w:rsidR="00DC153E" w:rsidRDefault="00DC153E" w:rsidP="00FA7FEA">
      <w:pPr>
        <w:pStyle w:val="Kop2"/>
      </w:pPr>
      <w:bookmarkStart w:id="5" w:name="_Toc107321723"/>
      <w:r>
        <w:t>Strategie</w:t>
      </w:r>
      <w:bookmarkEnd w:id="5"/>
    </w:p>
    <w:p w14:paraId="4D8E81BF" w14:textId="77777777" w:rsidR="00DC153E" w:rsidRDefault="00DC153E" w:rsidP="005F44DC"/>
    <w:p w14:paraId="781E778E" w14:textId="77777777" w:rsidR="00D7309B" w:rsidRDefault="00D7309B" w:rsidP="00D7309B">
      <w:r>
        <w:t>&lt; Omschrijf hier op welke manier je de doelstellingen bij je doelgroepen wil gaan bereiken. &gt;</w:t>
      </w:r>
    </w:p>
    <w:p w14:paraId="007FF51F" w14:textId="77777777" w:rsidR="0070716D" w:rsidRDefault="0070716D" w:rsidP="00D7309B"/>
    <w:p w14:paraId="06875B9C" w14:textId="77777777" w:rsidR="00DC153E" w:rsidRDefault="00DC153E" w:rsidP="005F44DC"/>
    <w:p w14:paraId="4D6E00D4" w14:textId="0BD6F385" w:rsidR="00DC153E" w:rsidRDefault="00FA7FEA" w:rsidP="00FA7FEA">
      <w:pPr>
        <w:pStyle w:val="Kop2"/>
      </w:pPr>
      <w:bookmarkStart w:id="6" w:name="_Toc107321724"/>
      <w:r>
        <w:t>Kernboodschappen</w:t>
      </w:r>
      <w:bookmarkEnd w:id="6"/>
    </w:p>
    <w:p w14:paraId="585D10EF" w14:textId="77777777" w:rsidR="00FA7FEA" w:rsidRDefault="00FA7FEA" w:rsidP="005F44DC"/>
    <w:p w14:paraId="303E3F69" w14:textId="0493D115" w:rsidR="00D7309B" w:rsidRDefault="00D7309B" w:rsidP="00D7309B">
      <w:r>
        <w:t xml:space="preserve">&lt; Omschrijf hier welke </w:t>
      </w:r>
      <w:r w:rsidR="00877DB6">
        <w:t>kernboodschappen je gaat gebruiken om bij</w:t>
      </w:r>
      <w:r>
        <w:t xml:space="preserve"> je doelgroepen </w:t>
      </w:r>
      <w:r w:rsidR="00E2251A">
        <w:t xml:space="preserve">de doelstellingen te </w:t>
      </w:r>
      <w:r>
        <w:t>bereiken. &gt;</w:t>
      </w:r>
    </w:p>
    <w:p w14:paraId="2070C53B" w14:textId="77777777" w:rsidR="00FA7FEA" w:rsidRDefault="00FA7FEA" w:rsidP="005F44DC"/>
    <w:p w14:paraId="6D62EE29" w14:textId="77777777" w:rsidR="00FA7FEA" w:rsidRDefault="00FA7FEA" w:rsidP="005F44DC"/>
    <w:p w14:paraId="2EE3D5C5" w14:textId="60868320" w:rsidR="00FA7FEA" w:rsidRDefault="00FA7FEA" w:rsidP="00FA7FEA">
      <w:pPr>
        <w:pStyle w:val="Kop2"/>
      </w:pPr>
      <w:bookmarkStart w:id="7" w:name="_Toc107321725"/>
      <w:r>
        <w:t>Middelen</w:t>
      </w:r>
      <w:bookmarkEnd w:id="7"/>
    </w:p>
    <w:p w14:paraId="00073B3F" w14:textId="77777777" w:rsidR="00FA7FEA" w:rsidRDefault="00FA7FEA" w:rsidP="005F44DC"/>
    <w:p w14:paraId="4C6BAE7D" w14:textId="16775A77" w:rsidR="00E2251A" w:rsidRDefault="00E2251A" w:rsidP="00E2251A">
      <w:r>
        <w:t xml:space="preserve">&lt; </w:t>
      </w:r>
      <w:r w:rsidR="00C700B0">
        <w:t>Laat</w:t>
      </w:r>
      <w:r>
        <w:t xml:space="preserve"> hier</w:t>
      </w:r>
      <w:r w:rsidR="00C700B0">
        <w:t xml:space="preserve"> zien</w:t>
      </w:r>
      <w:r>
        <w:t xml:space="preserve"> welke middelen je </w:t>
      </w:r>
      <w:r w:rsidR="000210CC">
        <w:t>voor je doelgroepen</w:t>
      </w:r>
      <w:r>
        <w:t xml:space="preserve"> gaat inzetten</w:t>
      </w:r>
      <w:r w:rsidR="00D70EDE">
        <w:t xml:space="preserve"> en hoe vaak</w:t>
      </w:r>
      <w:r>
        <w:t>.</w:t>
      </w:r>
      <w:r w:rsidR="00DE5169">
        <w:t xml:space="preserve"> Je kunt hiervoor </w:t>
      </w:r>
      <w:r w:rsidR="00D70EDE">
        <w:t>onderstaan</w:t>
      </w:r>
      <w:r w:rsidR="00DE5169">
        <w:t>de matrix gebruiken.</w:t>
      </w:r>
      <w:r>
        <w:t xml:space="preserve"> &gt;</w:t>
      </w:r>
    </w:p>
    <w:p w14:paraId="2CCE66FF" w14:textId="008B1233" w:rsidR="00A2554C" w:rsidRPr="002D1468" w:rsidRDefault="00A2554C" w:rsidP="002D1468">
      <w:pPr>
        <w:pStyle w:val="Kop2zondernummer"/>
      </w:pPr>
    </w:p>
    <w:tbl>
      <w:tblPr>
        <w:tblStyle w:val="VTabelstijl"/>
        <w:tblW w:w="9214" w:type="dxa"/>
        <w:tblLook w:val="0620" w:firstRow="1" w:lastRow="0" w:firstColumn="0" w:lastColumn="0" w:noHBand="1" w:noVBand="1"/>
      </w:tblPr>
      <w:tblGrid>
        <w:gridCol w:w="1842"/>
        <w:gridCol w:w="1843"/>
        <w:gridCol w:w="1843"/>
        <w:gridCol w:w="1843"/>
        <w:gridCol w:w="1843"/>
      </w:tblGrid>
      <w:tr w:rsidR="00980835" w:rsidRPr="00984B70" w14:paraId="58D85F54" w14:textId="1F8816C8" w:rsidTr="009808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2" w:type="dxa"/>
          </w:tcPr>
          <w:p w14:paraId="05521051" w14:textId="33E2F5B1" w:rsidR="00980835" w:rsidRPr="00984B70" w:rsidRDefault="00980835" w:rsidP="00980835">
            <w:r>
              <w:t>Doel</w:t>
            </w:r>
          </w:p>
        </w:tc>
        <w:tc>
          <w:tcPr>
            <w:tcW w:w="1843" w:type="dxa"/>
          </w:tcPr>
          <w:p w14:paraId="4451926B" w14:textId="151D7C14" w:rsidR="00980835" w:rsidRDefault="00980835" w:rsidP="00980835">
            <w:r>
              <w:t>Doelgroep</w:t>
            </w:r>
          </w:p>
        </w:tc>
        <w:tc>
          <w:tcPr>
            <w:tcW w:w="1843" w:type="dxa"/>
          </w:tcPr>
          <w:p w14:paraId="4852F9EE" w14:textId="0A5AFAF3" w:rsidR="00980835" w:rsidRDefault="00980835" w:rsidP="00980835">
            <w:r>
              <w:t>Middel</w:t>
            </w:r>
          </w:p>
        </w:tc>
        <w:tc>
          <w:tcPr>
            <w:tcW w:w="1843" w:type="dxa"/>
          </w:tcPr>
          <w:p w14:paraId="3848B86F" w14:textId="62CEA0B5" w:rsidR="00980835" w:rsidRPr="00984B70" w:rsidRDefault="00980835" w:rsidP="00980835">
            <w:r>
              <w:t>Frequentie</w:t>
            </w:r>
          </w:p>
        </w:tc>
        <w:tc>
          <w:tcPr>
            <w:tcW w:w="1843" w:type="dxa"/>
          </w:tcPr>
          <w:p w14:paraId="42DEB49F" w14:textId="115F12D7" w:rsidR="00980835" w:rsidRDefault="00980835" w:rsidP="00980835">
            <w:r>
              <w:t>Toelichting</w:t>
            </w:r>
          </w:p>
        </w:tc>
      </w:tr>
      <w:tr w:rsidR="00980835" w:rsidRPr="00984B70" w14:paraId="56305EC8" w14:textId="3932FABA" w:rsidTr="00980835">
        <w:tc>
          <w:tcPr>
            <w:tcW w:w="1842" w:type="dxa"/>
          </w:tcPr>
          <w:p w14:paraId="7FCDEDA8" w14:textId="3CBCB65F" w:rsidR="00980835" w:rsidRPr="00984B70" w:rsidRDefault="00980835" w:rsidP="00980835"/>
        </w:tc>
        <w:tc>
          <w:tcPr>
            <w:tcW w:w="1843" w:type="dxa"/>
          </w:tcPr>
          <w:p w14:paraId="0DFA3894" w14:textId="77777777" w:rsidR="00980835" w:rsidRPr="00984B70" w:rsidRDefault="00980835" w:rsidP="00980835"/>
        </w:tc>
        <w:tc>
          <w:tcPr>
            <w:tcW w:w="1843" w:type="dxa"/>
          </w:tcPr>
          <w:p w14:paraId="5E9C18C2" w14:textId="09F16D49" w:rsidR="00980835" w:rsidRPr="00984B70" w:rsidRDefault="00980835" w:rsidP="00980835"/>
        </w:tc>
        <w:tc>
          <w:tcPr>
            <w:tcW w:w="1843" w:type="dxa"/>
          </w:tcPr>
          <w:p w14:paraId="1A234590" w14:textId="53D27820" w:rsidR="00980835" w:rsidRPr="00984B70" w:rsidRDefault="00980835" w:rsidP="00980835"/>
        </w:tc>
        <w:tc>
          <w:tcPr>
            <w:tcW w:w="1843" w:type="dxa"/>
          </w:tcPr>
          <w:p w14:paraId="73C989FC" w14:textId="77777777" w:rsidR="00980835" w:rsidRPr="00984B70" w:rsidRDefault="00980835" w:rsidP="00980835"/>
        </w:tc>
      </w:tr>
      <w:tr w:rsidR="00980835" w:rsidRPr="00984B70" w14:paraId="78D3D7C3" w14:textId="22EAE8AC" w:rsidTr="00980835">
        <w:tc>
          <w:tcPr>
            <w:tcW w:w="1842" w:type="dxa"/>
          </w:tcPr>
          <w:p w14:paraId="18B104B6" w14:textId="190DE0F5" w:rsidR="00980835" w:rsidRPr="00984B70" w:rsidRDefault="00980835" w:rsidP="00980835"/>
        </w:tc>
        <w:tc>
          <w:tcPr>
            <w:tcW w:w="1843" w:type="dxa"/>
          </w:tcPr>
          <w:p w14:paraId="3879111D" w14:textId="77777777" w:rsidR="00980835" w:rsidRPr="00984B70" w:rsidRDefault="00980835" w:rsidP="00980835"/>
        </w:tc>
        <w:tc>
          <w:tcPr>
            <w:tcW w:w="1843" w:type="dxa"/>
          </w:tcPr>
          <w:p w14:paraId="71DDF455" w14:textId="134E289F" w:rsidR="00980835" w:rsidRPr="00984B70" w:rsidRDefault="00980835" w:rsidP="00980835"/>
        </w:tc>
        <w:tc>
          <w:tcPr>
            <w:tcW w:w="1843" w:type="dxa"/>
          </w:tcPr>
          <w:p w14:paraId="5A0E7CBA" w14:textId="6FE4012C" w:rsidR="00980835" w:rsidRPr="00984B70" w:rsidRDefault="00980835" w:rsidP="00980835"/>
        </w:tc>
        <w:tc>
          <w:tcPr>
            <w:tcW w:w="1843" w:type="dxa"/>
          </w:tcPr>
          <w:p w14:paraId="28ECCC74" w14:textId="77777777" w:rsidR="00980835" w:rsidRPr="00984B70" w:rsidRDefault="00980835" w:rsidP="00980835"/>
        </w:tc>
      </w:tr>
      <w:tr w:rsidR="00980835" w:rsidRPr="00984B70" w14:paraId="6E20C046" w14:textId="4DD311CB" w:rsidTr="00980835">
        <w:tc>
          <w:tcPr>
            <w:tcW w:w="1842" w:type="dxa"/>
          </w:tcPr>
          <w:p w14:paraId="72095F21" w14:textId="50BD7912" w:rsidR="00980835" w:rsidRPr="00984B70" w:rsidRDefault="00980835" w:rsidP="00980835"/>
        </w:tc>
        <w:tc>
          <w:tcPr>
            <w:tcW w:w="1843" w:type="dxa"/>
          </w:tcPr>
          <w:p w14:paraId="542052B9" w14:textId="77777777" w:rsidR="00980835" w:rsidRPr="00984B70" w:rsidRDefault="00980835" w:rsidP="00980835"/>
        </w:tc>
        <w:tc>
          <w:tcPr>
            <w:tcW w:w="1843" w:type="dxa"/>
          </w:tcPr>
          <w:p w14:paraId="2F268179" w14:textId="422D04DC" w:rsidR="00980835" w:rsidRPr="00984B70" w:rsidRDefault="00980835" w:rsidP="00980835"/>
        </w:tc>
        <w:tc>
          <w:tcPr>
            <w:tcW w:w="1843" w:type="dxa"/>
          </w:tcPr>
          <w:p w14:paraId="6C93689A" w14:textId="7608F575" w:rsidR="00980835" w:rsidRPr="00984B70" w:rsidRDefault="00980835" w:rsidP="00980835"/>
        </w:tc>
        <w:tc>
          <w:tcPr>
            <w:tcW w:w="1843" w:type="dxa"/>
          </w:tcPr>
          <w:p w14:paraId="355E6A32" w14:textId="77777777" w:rsidR="00980835" w:rsidRPr="00984B70" w:rsidRDefault="00980835" w:rsidP="00980835"/>
        </w:tc>
      </w:tr>
      <w:tr w:rsidR="00980835" w:rsidRPr="00984B70" w14:paraId="0785F6C1" w14:textId="32C991D3" w:rsidTr="00980835">
        <w:tc>
          <w:tcPr>
            <w:tcW w:w="1842" w:type="dxa"/>
          </w:tcPr>
          <w:p w14:paraId="797D1FA8" w14:textId="19EE2FB6" w:rsidR="00980835" w:rsidRPr="00984B70" w:rsidRDefault="00980835" w:rsidP="00980835"/>
        </w:tc>
        <w:tc>
          <w:tcPr>
            <w:tcW w:w="1843" w:type="dxa"/>
          </w:tcPr>
          <w:p w14:paraId="2756027A" w14:textId="77777777" w:rsidR="00980835" w:rsidRPr="00984B70" w:rsidRDefault="00980835" w:rsidP="00980835"/>
        </w:tc>
        <w:tc>
          <w:tcPr>
            <w:tcW w:w="1843" w:type="dxa"/>
          </w:tcPr>
          <w:p w14:paraId="6CE181B8" w14:textId="0F9A23A4" w:rsidR="00980835" w:rsidRPr="00984B70" w:rsidRDefault="00980835" w:rsidP="00980835"/>
        </w:tc>
        <w:tc>
          <w:tcPr>
            <w:tcW w:w="1843" w:type="dxa"/>
          </w:tcPr>
          <w:p w14:paraId="50347554" w14:textId="1A6B1AC1" w:rsidR="00980835" w:rsidRPr="00984B70" w:rsidRDefault="00980835" w:rsidP="00980835"/>
        </w:tc>
        <w:tc>
          <w:tcPr>
            <w:tcW w:w="1843" w:type="dxa"/>
          </w:tcPr>
          <w:p w14:paraId="79EC12D5" w14:textId="77777777" w:rsidR="00980835" w:rsidRPr="00984B70" w:rsidRDefault="00980835" w:rsidP="00980835"/>
        </w:tc>
      </w:tr>
    </w:tbl>
    <w:p w14:paraId="66E6898E" w14:textId="29E2AB52" w:rsidR="00A2554C" w:rsidRPr="004826CF" w:rsidRDefault="004826CF" w:rsidP="00A2554C">
      <w:pPr>
        <w:rPr>
          <w:i/>
          <w:iCs/>
        </w:rPr>
      </w:pPr>
      <w:r w:rsidRPr="004826CF">
        <w:rPr>
          <w:i/>
          <w:iCs/>
        </w:rPr>
        <w:t>Doelgroep en middelenmatrix</w:t>
      </w:r>
    </w:p>
    <w:p w14:paraId="35380B84" w14:textId="2177E580" w:rsidR="00A2554C" w:rsidRDefault="00A2554C" w:rsidP="002D1468">
      <w:pPr>
        <w:pStyle w:val="Kop2zondernummer"/>
      </w:pPr>
    </w:p>
    <w:p w14:paraId="3899E49E" w14:textId="77777777" w:rsidR="00396534" w:rsidRDefault="00396534" w:rsidP="00396534">
      <w:pPr>
        <w:pStyle w:val="Kop2"/>
      </w:pPr>
      <w:bookmarkStart w:id="8" w:name="_Toc107321726"/>
      <w:r>
        <w:t>Mijlpalenplanning communicatie</w:t>
      </w:r>
      <w:bookmarkEnd w:id="8"/>
    </w:p>
    <w:p w14:paraId="28428FC2" w14:textId="77777777" w:rsidR="00396534" w:rsidRDefault="00396534" w:rsidP="002D1468">
      <w:pPr>
        <w:pStyle w:val="Kop2zondernummer"/>
      </w:pPr>
    </w:p>
    <w:p w14:paraId="3D9A9B26" w14:textId="08464B88" w:rsidR="00C700B0" w:rsidRDefault="00C700B0" w:rsidP="00C700B0">
      <w:r>
        <w:t xml:space="preserve">&lt; </w:t>
      </w:r>
      <w:r w:rsidR="00D70EDE">
        <w:t>Laat</w:t>
      </w:r>
      <w:r>
        <w:t xml:space="preserve"> hier </w:t>
      </w:r>
      <w:r w:rsidR="00D70EDE">
        <w:t>zien wanneer je welk middel gaat inzetten</w:t>
      </w:r>
      <w:r>
        <w:t>.</w:t>
      </w:r>
      <w:r w:rsidR="00D70EDE">
        <w:t xml:space="preserve"> Je kunt hiervoor </w:t>
      </w:r>
      <w:r w:rsidR="00764A92">
        <w:t xml:space="preserve">het </w:t>
      </w:r>
      <w:hyperlink r:id="rId12" w:history="1">
        <w:r w:rsidR="00EE7E92" w:rsidRPr="0017524E">
          <w:rPr>
            <w:rStyle w:val="Hyperlink"/>
          </w:rPr>
          <w:t>F</w:t>
        </w:r>
        <w:r w:rsidR="00764A92" w:rsidRPr="0017524E">
          <w:rPr>
            <w:rStyle w:val="Hyperlink"/>
          </w:rPr>
          <w:t>ormat Communicatie</w:t>
        </w:r>
        <w:r w:rsidR="00D70EDE" w:rsidRPr="0017524E">
          <w:rPr>
            <w:rStyle w:val="Hyperlink"/>
          </w:rPr>
          <w:t xml:space="preserve">kalender </w:t>
        </w:r>
        <w:r w:rsidR="00EE7E92" w:rsidRPr="0017524E">
          <w:rPr>
            <w:rStyle w:val="Hyperlink"/>
          </w:rPr>
          <w:t>2023</w:t>
        </w:r>
      </w:hyperlink>
      <w:r w:rsidR="00EE7E92">
        <w:t xml:space="preserve"> in Excel </w:t>
      </w:r>
      <w:r w:rsidR="00D70EDE" w:rsidRPr="00A94D75">
        <w:t>gebruiken</w:t>
      </w:r>
      <w:r w:rsidR="00052FC3" w:rsidRPr="00A94D75">
        <w:t xml:space="preserve"> </w:t>
      </w:r>
      <w:r w:rsidR="00B1619B">
        <w:t xml:space="preserve">of </w:t>
      </w:r>
      <w:r w:rsidR="00E9506F">
        <w:t xml:space="preserve">de opbouw uit </w:t>
      </w:r>
      <w:r w:rsidR="00B1619B">
        <w:t>onderstaand voorbeeld</w:t>
      </w:r>
      <w:r w:rsidR="007D350A">
        <w:t xml:space="preserve"> gebruiken</w:t>
      </w:r>
      <w:r w:rsidR="00D305EC">
        <w:t xml:space="preserve"> of een van de </w:t>
      </w:r>
      <w:hyperlink r:id="rId13" w:history="1">
        <w:r w:rsidR="00D305EC" w:rsidRPr="00AF0F3A">
          <w:rPr>
            <w:rStyle w:val="Hyperlink"/>
          </w:rPr>
          <w:t xml:space="preserve">gratis </w:t>
        </w:r>
        <w:r w:rsidR="005304B5" w:rsidRPr="00AF0F3A">
          <w:rPr>
            <w:rStyle w:val="Hyperlink"/>
          </w:rPr>
          <w:t>kalenders op deze website</w:t>
        </w:r>
      </w:hyperlink>
      <w:r w:rsidR="007D350A">
        <w:t>.</w:t>
      </w:r>
      <w:r>
        <w:t xml:space="preserve"> &gt;</w:t>
      </w:r>
    </w:p>
    <w:p w14:paraId="671ED760" w14:textId="77777777" w:rsidR="00C700B0" w:rsidRDefault="00C700B0" w:rsidP="002D1468">
      <w:pPr>
        <w:pStyle w:val="Kop2zondernummer"/>
      </w:pPr>
    </w:p>
    <w:tbl>
      <w:tblPr>
        <w:tblW w:w="88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</w:tblGrid>
      <w:tr w:rsidR="0019437B" w:rsidRPr="0019437B" w14:paraId="1EEBCD4E" w14:textId="344B2913" w:rsidTr="0019437B">
        <w:trPr>
          <w:trHeight w:val="5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DEEE0"/>
            <w:vAlign w:val="center"/>
            <w:hideMark/>
          </w:tcPr>
          <w:p w14:paraId="211E2479" w14:textId="77777777" w:rsidR="009006F3" w:rsidRPr="00E9506F" w:rsidRDefault="009006F3" w:rsidP="00C24CE7">
            <w:pPr>
              <w:spacing w:line="240" w:lineRule="auto"/>
              <w:jc w:val="center"/>
              <w:rPr>
                <w:rFonts w:eastAsia="Times New Roman" w:cs="Arial"/>
                <w:color w:val="auto"/>
                <w:sz w:val="16"/>
                <w:szCs w:val="16"/>
                <w:lang w:eastAsia="nl-NL"/>
              </w:rPr>
            </w:pPr>
            <w:r w:rsidRPr="00E9506F">
              <w:rPr>
                <w:rFonts w:eastAsia="Times New Roman" w:cs="Arial"/>
                <w:color w:val="auto"/>
                <w:sz w:val="16"/>
                <w:szCs w:val="16"/>
                <w:lang w:eastAsia="nl-NL"/>
              </w:rPr>
              <w:t>Activiteit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CDEEE0"/>
            <w:noWrap/>
            <w:vAlign w:val="center"/>
            <w:hideMark/>
          </w:tcPr>
          <w:p w14:paraId="1C6A0CF4" w14:textId="777F2EBF" w:rsidR="009006F3" w:rsidRPr="00E9506F" w:rsidRDefault="009006F3" w:rsidP="00C24CE7">
            <w:pPr>
              <w:spacing w:line="240" w:lineRule="auto"/>
              <w:jc w:val="center"/>
              <w:rPr>
                <w:rFonts w:eastAsia="Times New Roman" w:cs="Arial"/>
                <w:color w:val="auto"/>
                <w:sz w:val="16"/>
                <w:szCs w:val="16"/>
                <w:lang w:eastAsia="nl-NL"/>
              </w:rPr>
            </w:pPr>
            <w:r w:rsidRPr="00E9506F">
              <w:rPr>
                <w:rFonts w:eastAsia="Times New Roman" w:cs="Arial"/>
                <w:color w:val="auto"/>
                <w:sz w:val="16"/>
                <w:szCs w:val="16"/>
                <w:lang w:eastAsia="nl-NL"/>
              </w:rPr>
              <w:t>Jan</w:t>
            </w:r>
            <w:r w:rsidR="00C24CE7" w:rsidRPr="0019437B">
              <w:rPr>
                <w:rFonts w:eastAsia="Times New Roman" w:cs="Arial"/>
                <w:color w:val="auto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CDEEE0"/>
            <w:noWrap/>
            <w:vAlign w:val="center"/>
            <w:hideMark/>
          </w:tcPr>
          <w:p w14:paraId="2B7F9BB2" w14:textId="5D533482" w:rsidR="009006F3" w:rsidRPr="00E9506F" w:rsidRDefault="009006F3" w:rsidP="00C24CE7">
            <w:pPr>
              <w:spacing w:line="240" w:lineRule="auto"/>
              <w:jc w:val="center"/>
              <w:rPr>
                <w:rFonts w:eastAsia="Times New Roman" w:cs="Arial"/>
                <w:color w:val="auto"/>
                <w:sz w:val="16"/>
                <w:szCs w:val="16"/>
                <w:lang w:eastAsia="nl-NL"/>
              </w:rPr>
            </w:pPr>
            <w:r w:rsidRPr="00E9506F">
              <w:rPr>
                <w:rFonts w:eastAsia="Times New Roman" w:cs="Arial"/>
                <w:color w:val="auto"/>
                <w:sz w:val="16"/>
                <w:szCs w:val="16"/>
                <w:lang w:eastAsia="nl-NL"/>
              </w:rPr>
              <w:t>Feb</w:t>
            </w:r>
            <w:r w:rsidR="00C24CE7" w:rsidRPr="0019437B">
              <w:rPr>
                <w:rFonts w:eastAsia="Times New Roman" w:cs="Arial"/>
                <w:color w:val="auto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CDEEE0"/>
            <w:noWrap/>
            <w:vAlign w:val="center"/>
            <w:hideMark/>
          </w:tcPr>
          <w:p w14:paraId="5984D833" w14:textId="77777777" w:rsidR="009006F3" w:rsidRPr="00E9506F" w:rsidRDefault="009006F3" w:rsidP="00C24CE7">
            <w:pPr>
              <w:spacing w:line="240" w:lineRule="auto"/>
              <w:jc w:val="center"/>
              <w:rPr>
                <w:rFonts w:eastAsia="Times New Roman" w:cs="Arial"/>
                <w:color w:val="auto"/>
                <w:sz w:val="16"/>
                <w:szCs w:val="16"/>
                <w:lang w:eastAsia="nl-NL"/>
              </w:rPr>
            </w:pPr>
            <w:r w:rsidRPr="00E9506F">
              <w:rPr>
                <w:rFonts w:eastAsia="Times New Roman" w:cs="Arial"/>
                <w:color w:val="auto"/>
                <w:sz w:val="16"/>
                <w:szCs w:val="16"/>
                <w:lang w:eastAsia="nl-NL"/>
              </w:rPr>
              <w:t>Maart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CDEEE0"/>
            <w:noWrap/>
            <w:vAlign w:val="center"/>
            <w:hideMark/>
          </w:tcPr>
          <w:p w14:paraId="586702E1" w14:textId="77777777" w:rsidR="009006F3" w:rsidRPr="00E9506F" w:rsidRDefault="009006F3" w:rsidP="00C24CE7">
            <w:pPr>
              <w:spacing w:line="240" w:lineRule="auto"/>
              <w:jc w:val="center"/>
              <w:rPr>
                <w:rFonts w:eastAsia="Times New Roman" w:cs="Arial"/>
                <w:color w:val="auto"/>
                <w:sz w:val="16"/>
                <w:szCs w:val="16"/>
                <w:lang w:eastAsia="nl-NL"/>
              </w:rPr>
            </w:pPr>
            <w:r w:rsidRPr="00E9506F">
              <w:rPr>
                <w:rFonts w:eastAsia="Times New Roman" w:cs="Arial"/>
                <w:color w:val="auto"/>
                <w:sz w:val="16"/>
                <w:szCs w:val="16"/>
                <w:lang w:eastAsia="nl-NL"/>
              </w:rPr>
              <w:t>April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CDEEE0"/>
            <w:noWrap/>
            <w:vAlign w:val="center"/>
            <w:hideMark/>
          </w:tcPr>
          <w:p w14:paraId="02E6503A" w14:textId="77777777" w:rsidR="009006F3" w:rsidRPr="00E9506F" w:rsidRDefault="009006F3" w:rsidP="00C24CE7">
            <w:pPr>
              <w:spacing w:line="240" w:lineRule="auto"/>
              <w:jc w:val="center"/>
              <w:rPr>
                <w:rFonts w:eastAsia="Times New Roman" w:cs="Arial"/>
                <w:color w:val="auto"/>
                <w:sz w:val="16"/>
                <w:szCs w:val="16"/>
                <w:lang w:eastAsia="nl-NL"/>
              </w:rPr>
            </w:pPr>
            <w:r w:rsidRPr="00E9506F">
              <w:rPr>
                <w:rFonts w:eastAsia="Times New Roman" w:cs="Arial"/>
                <w:color w:val="auto"/>
                <w:sz w:val="16"/>
                <w:szCs w:val="16"/>
                <w:lang w:eastAsia="nl-NL"/>
              </w:rPr>
              <w:t>Mei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CDEEE0"/>
            <w:noWrap/>
            <w:vAlign w:val="center"/>
            <w:hideMark/>
          </w:tcPr>
          <w:p w14:paraId="58A0766B" w14:textId="77777777" w:rsidR="009006F3" w:rsidRPr="00E9506F" w:rsidRDefault="009006F3" w:rsidP="00C24CE7">
            <w:pPr>
              <w:spacing w:line="240" w:lineRule="auto"/>
              <w:jc w:val="center"/>
              <w:rPr>
                <w:rFonts w:eastAsia="Times New Roman" w:cs="Arial"/>
                <w:color w:val="auto"/>
                <w:sz w:val="16"/>
                <w:szCs w:val="16"/>
                <w:lang w:eastAsia="nl-NL"/>
              </w:rPr>
            </w:pPr>
            <w:r w:rsidRPr="00E9506F">
              <w:rPr>
                <w:rFonts w:eastAsia="Times New Roman" w:cs="Arial"/>
                <w:color w:val="auto"/>
                <w:sz w:val="16"/>
                <w:szCs w:val="16"/>
                <w:lang w:eastAsia="nl-NL"/>
              </w:rPr>
              <w:t>Juni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CDEEE0"/>
            <w:vAlign w:val="center"/>
          </w:tcPr>
          <w:p w14:paraId="341498D5" w14:textId="2DF208E1" w:rsidR="009006F3" w:rsidRPr="0019437B" w:rsidRDefault="009006F3" w:rsidP="00C24CE7">
            <w:pPr>
              <w:spacing w:line="240" w:lineRule="auto"/>
              <w:jc w:val="center"/>
              <w:rPr>
                <w:rFonts w:eastAsia="Times New Roman" w:cs="Arial"/>
                <w:color w:val="auto"/>
                <w:sz w:val="16"/>
                <w:szCs w:val="16"/>
                <w:lang w:eastAsia="nl-NL"/>
              </w:rPr>
            </w:pPr>
            <w:r w:rsidRPr="0019437B">
              <w:rPr>
                <w:rFonts w:eastAsia="Times New Roman" w:cs="Arial"/>
                <w:color w:val="auto"/>
                <w:sz w:val="16"/>
                <w:szCs w:val="16"/>
                <w:lang w:eastAsia="nl-NL"/>
              </w:rPr>
              <w:t>Juli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CDEEE0"/>
            <w:vAlign w:val="center"/>
          </w:tcPr>
          <w:p w14:paraId="11E5DCBD" w14:textId="7B83FA4E" w:rsidR="009006F3" w:rsidRPr="0019437B" w:rsidRDefault="009006F3" w:rsidP="00C24CE7">
            <w:pPr>
              <w:spacing w:line="240" w:lineRule="auto"/>
              <w:jc w:val="center"/>
              <w:rPr>
                <w:rFonts w:eastAsia="Times New Roman" w:cs="Arial"/>
                <w:color w:val="auto"/>
                <w:sz w:val="16"/>
                <w:szCs w:val="16"/>
                <w:lang w:eastAsia="nl-NL"/>
              </w:rPr>
            </w:pPr>
            <w:r w:rsidRPr="0019437B">
              <w:rPr>
                <w:rFonts w:eastAsia="Times New Roman" w:cs="Arial"/>
                <w:color w:val="auto"/>
                <w:sz w:val="16"/>
                <w:szCs w:val="16"/>
                <w:lang w:eastAsia="nl-NL"/>
              </w:rPr>
              <w:t>Aug</w:t>
            </w:r>
            <w:r w:rsidR="00C24CE7" w:rsidRPr="0019437B">
              <w:rPr>
                <w:rFonts w:eastAsia="Times New Roman" w:cs="Arial"/>
                <w:color w:val="auto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CDEEE0"/>
            <w:vAlign w:val="center"/>
          </w:tcPr>
          <w:p w14:paraId="00DB8AC4" w14:textId="743413B7" w:rsidR="009006F3" w:rsidRPr="0019437B" w:rsidRDefault="009006F3" w:rsidP="00C24CE7">
            <w:pPr>
              <w:spacing w:line="240" w:lineRule="auto"/>
              <w:jc w:val="center"/>
              <w:rPr>
                <w:rFonts w:eastAsia="Times New Roman" w:cs="Arial"/>
                <w:color w:val="auto"/>
                <w:sz w:val="16"/>
                <w:szCs w:val="16"/>
                <w:lang w:eastAsia="nl-NL"/>
              </w:rPr>
            </w:pPr>
            <w:r w:rsidRPr="0019437B">
              <w:rPr>
                <w:rFonts w:eastAsia="Times New Roman" w:cs="Arial"/>
                <w:color w:val="auto"/>
                <w:sz w:val="16"/>
                <w:szCs w:val="16"/>
                <w:lang w:eastAsia="nl-NL"/>
              </w:rPr>
              <w:t>Sept</w:t>
            </w:r>
            <w:r w:rsidR="00C24CE7" w:rsidRPr="0019437B">
              <w:rPr>
                <w:rFonts w:eastAsia="Times New Roman" w:cs="Arial"/>
                <w:color w:val="auto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CDEEE0"/>
            <w:vAlign w:val="center"/>
          </w:tcPr>
          <w:p w14:paraId="7AB6AFF6" w14:textId="7F7D2BF7" w:rsidR="009006F3" w:rsidRPr="0019437B" w:rsidRDefault="009006F3" w:rsidP="00C24CE7">
            <w:pPr>
              <w:spacing w:line="240" w:lineRule="auto"/>
              <w:jc w:val="center"/>
              <w:rPr>
                <w:rFonts w:eastAsia="Times New Roman" w:cs="Arial"/>
                <w:color w:val="auto"/>
                <w:sz w:val="16"/>
                <w:szCs w:val="16"/>
                <w:lang w:eastAsia="nl-NL"/>
              </w:rPr>
            </w:pPr>
            <w:r w:rsidRPr="0019437B">
              <w:rPr>
                <w:rFonts w:eastAsia="Times New Roman" w:cs="Arial"/>
                <w:color w:val="auto"/>
                <w:sz w:val="16"/>
                <w:szCs w:val="16"/>
                <w:lang w:eastAsia="nl-NL"/>
              </w:rPr>
              <w:t>Okt</w:t>
            </w:r>
            <w:r w:rsidR="00C24CE7" w:rsidRPr="0019437B">
              <w:rPr>
                <w:rFonts w:eastAsia="Times New Roman" w:cs="Arial"/>
                <w:color w:val="auto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CDEEE0"/>
            <w:vAlign w:val="center"/>
          </w:tcPr>
          <w:p w14:paraId="274B0335" w14:textId="6C674E4A" w:rsidR="009006F3" w:rsidRPr="0019437B" w:rsidRDefault="009006F3" w:rsidP="00C24CE7">
            <w:pPr>
              <w:spacing w:line="240" w:lineRule="auto"/>
              <w:jc w:val="center"/>
              <w:rPr>
                <w:rFonts w:eastAsia="Times New Roman" w:cs="Arial"/>
                <w:color w:val="auto"/>
                <w:sz w:val="16"/>
                <w:szCs w:val="16"/>
                <w:lang w:eastAsia="nl-NL"/>
              </w:rPr>
            </w:pPr>
            <w:r w:rsidRPr="0019437B">
              <w:rPr>
                <w:rFonts w:eastAsia="Times New Roman" w:cs="Arial"/>
                <w:color w:val="auto"/>
                <w:sz w:val="16"/>
                <w:szCs w:val="16"/>
                <w:lang w:eastAsia="nl-NL"/>
              </w:rPr>
              <w:t>Nov</w:t>
            </w:r>
            <w:r w:rsidR="00C24CE7" w:rsidRPr="0019437B">
              <w:rPr>
                <w:rFonts w:eastAsia="Times New Roman" w:cs="Arial"/>
                <w:color w:val="auto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CDEEE0"/>
            <w:vAlign w:val="center"/>
          </w:tcPr>
          <w:p w14:paraId="42739F4F" w14:textId="230F98CE" w:rsidR="009006F3" w:rsidRPr="0019437B" w:rsidRDefault="009006F3" w:rsidP="00C24CE7">
            <w:pPr>
              <w:spacing w:line="240" w:lineRule="auto"/>
              <w:jc w:val="center"/>
              <w:rPr>
                <w:rFonts w:eastAsia="Times New Roman" w:cs="Arial"/>
                <w:color w:val="auto"/>
                <w:sz w:val="16"/>
                <w:szCs w:val="16"/>
                <w:lang w:eastAsia="nl-NL"/>
              </w:rPr>
            </w:pPr>
            <w:r w:rsidRPr="0019437B">
              <w:rPr>
                <w:rFonts w:eastAsia="Times New Roman" w:cs="Arial"/>
                <w:color w:val="auto"/>
                <w:sz w:val="16"/>
                <w:szCs w:val="16"/>
                <w:lang w:eastAsia="nl-NL"/>
              </w:rPr>
              <w:t>Dec</w:t>
            </w:r>
            <w:r w:rsidR="00C24CE7" w:rsidRPr="0019437B">
              <w:rPr>
                <w:rFonts w:eastAsia="Times New Roman" w:cs="Arial"/>
                <w:color w:val="auto"/>
                <w:sz w:val="16"/>
                <w:szCs w:val="16"/>
                <w:lang w:eastAsia="nl-NL"/>
              </w:rPr>
              <w:t>.</w:t>
            </w:r>
          </w:p>
        </w:tc>
      </w:tr>
      <w:tr w:rsidR="00487E33" w:rsidRPr="00E9506F" w14:paraId="54F1B463" w14:textId="37B146CB" w:rsidTr="0070716D">
        <w:trPr>
          <w:trHeight w:val="594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DEEE0"/>
            <w:vAlign w:val="bottom"/>
            <w:hideMark/>
          </w:tcPr>
          <w:p w14:paraId="572FD910" w14:textId="588EE82F" w:rsidR="009006F3" w:rsidRPr="0070716D" w:rsidRDefault="009006F3" w:rsidP="0070716D">
            <w:pPr>
              <w:pStyle w:val="Lijstalinea"/>
              <w:numPr>
                <w:ilvl w:val="0"/>
                <w:numId w:val="11"/>
              </w:numPr>
              <w:spacing w:line="240" w:lineRule="auto"/>
              <w:rPr>
                <w:rFonts w:eastAsia="Times New Roman" w:cs="Arial"/>
                <w:color w:val="auto"/>
                <w:sz w:val="16"/>
                <w:szCs w:val="16"/>
                <w:lang w:eastAsia="nl-NL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72FB3" w14:textId="77777777" w:rsidR="009006F3" w:rsidRPr="00E9506F" w:rsidRDefault="009006F3" w:rsidP="00E9506F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nl-NL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DCDA7" w14:textId="77777777" w:rsidR="009006F3" w:rsidRPr="00E9506F" w:rsidRDefault="009006F3" w:rsidP="00E9506F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nl-NL"/>
              </w:rPr>
            </w:pPr>
            <w:r w:rsidRPr="00E9506F">
              <w:rPr>
                <w:rFonts w:ascii="Arial" w:eastAsia="Times New Roman" w:hAnsi="Arial" w:cs="Arial"/>
                <w:color w:val="auto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76187" w14:textId="77777777" w:rsidR="009006F3" w:rsidRPr="00E9506F" w:rsidRDefault="009006F3" w:rsidP="00E9506F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nl-NL"/>
              </w:rPr>
            </w:pPr>
            <w:r w:rsidRPr="00E9506F">
              <w:rPr>
                <w:rFonts w:ascii="Arial" w:eastAsia="Times New Roman" w:hAnsi="Arial" w:cs="Arial"/>
                <w:color w:val="auto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5340F" w14:textId="77777777" w:rsidR="009006F3" w:rsidRPr="00E9506F" w:rsidRDefault="009006F3" w:rsidP="00E9506F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nl-NL"/>
              </w:rPr>
            </w:pPr>
            <w:r w:rsidRPr="00E9506F">
              <w:rPr>
                <w:rFonts w:ascii="Arial" w:eastAsia="Times New Roman" w:hAnsi="Arial" w:cs="Arial"/>
                <w:color w:val="auto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B103E" w14:textId="77777777" w:rsidR="009006F3" w:rsidRPr="00E9506F" w:rsidRDefault="009006F3" w:rsidP="00E9506F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nl-NL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B10D7" w14:textId="77777777" w:rsidR="009006F3" w:rsidRPr="00E9506F" w:rsidRDefault="009006F3" w:rsidP="00E9506F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nl-NL"/>
              </w:rPr>
            </w:pPr>
            <w:r w:rsidRPr="00E9506F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17E34A0C" w14:textId="77777777" w:rsidR="009006F3" w:rsidRPr="00E9506F" w:rsidRDefault="009006F3" w:rsidP="00E9506F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nl-NL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656359AD" w14:textId="77777777" w:rsidR="009006F3" w:rsidRPr="00E9506F" w:rsidRDefault="009006F3" w:rsidP="00E9506F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nl-NL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5B705" w14:textId="77777777" w:rsidR="009006F3" w:rsidRPr="00E9506F" w:rsidRDefault="009006F3" w:rsidP="00E9506F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nl-NL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1BD9D15E" w14:textId="38324249" w:rsidR="009006F3" w:rsidRPr="00E9506F" w:rsidRDefault="009006F3" w:rsidP="00E9506F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nl-NL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5E08206E" w14:textId="77777777" w:rsidR="009006F3" w:rsidRPr="00E9506F" w:rsidRDefault="009006F3" w:rsidP="00E9506F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nl-NL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6F59B16" w14:textId="77777777" w:rsidR="009006F3" w:rsidRPr="00E9506F" w:rsidRDefault="009006F3" w:rsidP="00E9506F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nl-NL"/>
              </w:rPr>
            </w:pPr>
          </w:p>
        </w:tc>
      </w:tr>
      <w:tr w:rsidR="00CF0546" w:rsidRPr="00E9506F" w14:paraId="270FC606" w14:textId="77777777" w:rsidTr="0070716D">
        <w:trPr>
          <w:trHeight w:val="594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DEEE0"/>
            <w:vAlign w:val="bottom"/>
          </w:tcPr>
          <w:p w14:paraId="726EF70C" w14:textId="77777777" w:rsidR="009006F3" w:rsidRPr="0070716D" w:rsidRDefault="009006F3" w:rsidP="0070716D">
            <w:pPr>
              <w:pStyle w:val="Lijstalinea"/>
              <w:numPr>
                <w:ilvl w:val="0"/>
                <w:numId w:val="11"/>
              </w:numPr>
              <w:spacing w:line="240" w:lineRule="auto"/>
              <w:rPr>
                <w:rFonts w:eastAsia="Times New Roman" w:cs="Arial"/>
                <w:color w:val="auto"/>
                <w:sz w:val="16"/>
                <w:szCs w:val="16"/>
                <w:lang w:eastAsia="nl-NL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6088DB5" w14:textId="77777777" w:rsidR="009006F3" w:rsidRPr="00E9506F" w:rsidRDefault="009006F3" w:rsidP="00E9506F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nl-NL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1312675" w14:textId="77777777" w:rsidR="009006F3" w:rsidRPr="00E9506F" w:rsidRDefault="009006F3" w:rsidP="00E9506F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nl-NL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59D17D7" w14:textId="77777777" w:rsidR="009006F3" w:rsidRPr="00E9506F" w:rsidRDefault="009006F3" w:rsidP="00E9506F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nl-NL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6A87BEE" w14:textId="77777777" w:rsidR="009006F3" w:rsidRPr="00E9506F" w:rsidRDefault="009006F3" w:rsidP="00E9506F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nl-NL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737B8" w14:textId="77777777" w:rsidR="009006F3" w:rsidRPr="00E9506F" w:rsidRDefault="009006F3" w:rsidP="00E9506F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nl-NL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2117B04" w14:textId="77777777" w:rsidR="009006F3" w:rsidRPr="00E9506F" w:rsidRDefault="009006F3" w:rsidP="00E9506F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nl-NL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3A914F5" w14:textId="77777777" w:rsidR="009006F3" w:rsidRPr="00E9506F" w:rsidRDefault="009006F3" w:rsidP="00E9506F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nl-NL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7895BFEF" w14:textId="77777777" w:rsidR="009006F3" w:rsidRPr="00E9506F" w:rsidRDefault="009006F3" w:rsidP="00E9506F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nl-NL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13839" w14:textId="77777777" w:rsidR="009006F3" w:rsidRPr="00E9506F" w:rsidRDefault="009006F3" w:rsidP="00E9506F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nl-NL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7806BB0B" w14:textId="77777777" w:rsidR="009006F3" w:rsidRPr="00E9506F" w:rsidRDefault="009006F3" w:rsidP="00E9506F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nl-NL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5429B1E" w14:textId="77777777" w:rsidR="009006F3" w:rsidRPr="00E9506F" w:rsidRDefault="009006F3" w:rsidP="00E9506F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nl-NL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5745AD22" w14:textId="77777777" w:rsidR="009006F3" w:rsidRPr="00E9506F" w:rsidRDefault="009006F3" w:rsidP="00E9506F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nl-NL"/>
              </w:rPr>
            </w:pPr>
          </w:p>
        </w:tc>
      </w:tr>
      <w:tr w:rsidR="0070716D" w:rsidRPr="00E9506F" w14:paraId="2A8DCE25" w14:textId="77777777" w:rsidTr="0070716D">
        <w:trPr>
          <w:trHeight w:val="594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DEEE0"/>
            <w:vAlign w:val="bottom"/>
          </w:tcPr>
          <w:p w14:paraId="1143E1E2" w14:textId="77777777" w:rsidR="009006F3" w:rsidRPr="0070716D" w:rsidRDefault="009006F3" w:rsidP="0070716D">
            <w:pPr>
              <w:pStyle w:val="Lijstalinea"/>
              <w:numPr>
                <w:ilvl w:val="0"/>
                <w:numId w:val="11"/>
              </w:numPr>
              <w:spacing w:line="240" w:lineRule="auto"/>
              <w:rPr>
                <w:rFonts w:eastAsia="Times New Roman" w:cs="Arial"/>
                <w:color w:val="auto"/>
                <w:sz w:val="16"/>
                <w:szCs w:val="16"/>
                <w:lang w:eastAsia="nl-NL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43D4E5A" w14:textId="77777777" w:rsidR="009006F3" w:rsidRPr="00E9506F" w:rsidRDefault="009006F3" w:rsidP="00E9506F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nl-NL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EF3CCD3" w14:textId="77777777" w:rsidR="009006F3" w:rsidRPr="00E9506F" w:rsidRDefault="009006F3" w:rsidP="00E9506F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nl-NL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A05BDDB" w14:textId="77777777" w:rsidR="009006F3" w:rsidRPr="00E9506F" w:rsidRDefault="009006F3" w:rsidP="00E9506F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nl-NL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9513021" w14:textId="77777777" w:rsidR="009006F3" w:rsidRPr="00E9506F" w:rsidRDefault="009006F3" w:rsidP="00E9506F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nl-NL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B05D51" w14:textId="77777777" w:rsidR="009006F3" w:rsidRPr="00E9506F" w:rsidRDefault="009006F3" w:rsidP="00E9506F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nl-NL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AF8EBE2" w14:textId="77777777" w:rsidR="009006F3" w:rsidRPr="00E9506F" w:rsidRDefault="009006F3" w:rsidP="00E9506F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nl-NL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A7DEF75" w14:textId="77777777" w:rsidR="009006F3" w:rsidRPr="00E9506F" w:rsidRDefault="009006F3" w:rsidP="00E9506F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nl-NL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1C581161" w14:textId="77777777" w:rsidR="009006F3" w:rsidRPr="00E9506F" w:rsidRDefault="009006F3" w:rsidP="00E9506F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nl-NL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F80B7" w14:textId="77777777" w:rsidR="009006F3" w:rsidRPr="00E9506F" w:rsidRDefault="009006F3" w:rsidP="00E9506F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nl-NL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7719DB72" w14:textId="77777777" w:rsidR="009006F3" w:rsidRPr="00E9506F" w:rsidRDefault="009006F3" w:rsidP="00E9506F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nl-NL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604A511" w14:textId="77777777" w:rsidR="009006F3" w:rsidRPr="00E9506F" w:rsidRDefault="009006F3" w:rsidP="00E9506F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nl-NL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6B3D525E" w14:textId="77777777" w:rsidR="009006F3" w:rsidRPr="00E9506F" w:rsidRDefault="009006F3" w:rsidP="00E9506F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nl-NL"/>
              </w:rPr>
            </w:pPr>
          </w:p>
        </w:tc>
      </w:tr>
    </w:tbl>
    <w:p w14:paraId="0892FD55" w14:textId="77777777" w:rsidR="00A2554C" w:rsidRDefault="00A2554C" w:rsidP="00A2554C"/>
    <w:p w14:paraId="099FC16C" w14:textId="77777777" w:rsidR="00AF0F3A" w:rsidRPr="004C0284" w:rsidRDefault="00AF0F3A" w:rsidP="00A2554C"/>
    <w:p w14:paraId="7D71A466" w14:textId="28EDB10D" w:rsidR="004826CF" w:rsidRDefault="004826CF" w:rsidP="005F44DC">
      <w:pPr>
        <w:pStyle w:val="Kop1"/>
      </w:pPr>
      <w:bookmarkStart w:id="9" w:name="_Toc107321727"/>
      <w:r>
        <w:t>Organisatie van de communicatie</w:t>
      </w:r>
      <w:bookmarkEnd w:id="9"/>
    </w:p>
    <w:p w14:paraId="65689BA1" w14:textId="7DF2DF0E" w:rsidR="004826CF" w:rsidRDefault="004826CF" w:rsidP="004826CF">
      <w:pPr>
        <w:pStyle w:val="Kop2"/>
      </w:pPr>
      <w:bookmarkStart w:id="10" w:name="_Toc107321728"/>
      <w:r>
        <w:t>Randvoorwaarden</w:t>
      </w:r>
      <w:bookmarkEnd w:id="10"/>
    </w:p>
    <w:p w14:paraId="61B0D774" w14:textId="77777777" w:rsidR="004826CF" w:rsidRDefault="004826CF" w:rsidP="005F44DC"/>
    <w:p w14:paraId="3F4D5C79" w14:textId="09A7266D" w:rsidR="004826CF" w:rsidRDefault="00052FC3" w:rsidP="005F44DC">
      <w:r>
        <w:t>&lt; Omschrijf hier welke randvoorwaarden er zijn voor je communicatie</w:t>
      </w:r>
      <w:r w:rsidR="007F222E">
        <w:t>opgave</w:t>
      </w:r>
      <w:r>
        <w:t xml:space="preserve">. </w:t>
      </w:r>
      <w:r w:rsidR="007925F5">
        <w:t xml:space="preserve">Vragen die je hierbij beantwoordt, zijn: </w:t>
      </w:r>
      <w:r w:rsidR="00324CF2">
        <w:t>Is er een duidelijke eigenaar van het onderwerp</w:t>
      </w:r>
      <w:r w:rsidR="00675000">
        <w:t>, waarmee je de communicatie kunt afstemmen</w:t>
      </w:r>
      <w:r w:rsidR="00324CF2">
        <w:t>?</w:t>
      </w:r>
      <w:r w:rsidR="00675000">
        <w:t xml:space="preserve"> Is er voldoende capaciteit en budget voor de communicatie</w:t>
      </w:r>
      <w:r w:rsidR="00C02C8F">
        <w:t xml:space="preserve"> beschikbaar</w:t>
      </w:r>
      <w:r w:rsidR="00675000">
        <w:t>?</w:t>
      </w:r>
      <w:r w:rsidR="00AE67AD">
        <w:t xml:space="preserve"> </w:t>
      </w:r>
      <w:r>
        <w:t>&gt;</w:t>
      </w:r>
    </w:p>
    <w:p w14:paraId="1314D14A" w14:textId="77777777" w:rsidR="00396534" w:rsidRDefault="00396534" w:rsidP="005F44DC"/>
    <w:p w14:paraId="732E86E2" w14:textId="78AD5EF9" w:rsidR="004826CF" w:rsidRDefault="00322E54" w:rsidP="004826CF">
      <w:pPr>
        <w:pStyle w:val="Kop2"/>
      </w:pPr>
      <w:bookmarkStart w:id="11" w:name="_Toc107321729"/>
      <w:r>
        <w:t>Budget &amp; capaciteit</w:t>
      </w:r>
      <w:bookmarkEnd w:id="11"/>
    </w:p>
    <w:p w14:paraId="4A42B7D0" w14:textId="77777777" w:rsidR="004826CF" w:rsidRDefault="004826CF" w:rsidP="005F44DC"/>
    <w:p w14:paraId="639D02F4" w14:textId="2B500B7C" w:rsidR="004826CF" w:rsidRDefault="007F222E" w:rsidP="005F44DC">
      <w:r>
        <w:t>&lt; Welk budget schat je in nodig te hebben</w:t>
      </w:r>
      <w:r w:rsidR="00225605">
        <w:t xml:space="preserve"> en hoeveel tijd </w:t>
      </w:r>
      <w:r w:rsidR="00AB6459">
        <w:t>(van jezelf en eventueel ook andere collega’s) om de communicatie uit te voeren. &gt;</w:t>
      </w:r>
    </w:p>
    <w:p w14:paraId="50C03BBD" w14:textId="77777777" w:rsidR="004826CF" w:rsidRDefault="004826CF" w:rsidP="005F44DC"/>
    <w:p w14:paraId="3731D692" w14:textId="0A3AA918" w:rsidR="004826CF" w:rsidRDefault="004826CF" w:rsidP="004826CF">
      <w:pPr>
        <w:pStyle w:val="Kop2"/>
      </w:pPr>
      <w:bookmarkStart w:id="12" w:name="_Toc107321730"/>
      <w:r>
        <w:t>Evaluatie</w:t>
      </w:r>
      <w:bookmarkEnd w:id="12"/>
    </w:p>
    <w:p w14:paraId="3B46DF75" w14:textId="77777777" w:rsidR="00A2554C" w:rsidRPr="005F44DC" w:rsidRDefault="00A2554C" w:rsidP="005F44DC"/>
    <w:p w14:paraId="32E0BB86" w14:textId="640A862D" w:rsidR="00AB6459" w:rsidRDefault="00AB6459" w:rsidP="00AB6459">
      <w:r>
        <w:t>&lt; Omschrijf hier wanneer</w:t>
      </w:r>
      <w:r w:rsidR="00B0281C">
        <w:t>,</w:t>
      </w:r>
      <w:r>
        <w:t xml:space="preserve"> op welke manier</w:t>
      </w:r>
      <w:r w:rsidR="00B0281C">
        <w:t xml:space="preserve"> en met wie</w:t>
      </w:r>
      <w:r>
        <w:t xml:space="preserve"> je de </w:t>
      </w:r>
      <w:r w:rsidR="00B0281C">
        <w:t xml:space="preserve">communicatie gaat evalueren. &gt; </w:t>
      </w:r>
    </w:p>
    <w:p w14:paraId="3020D397" w14:textId="69861D38" w:rsidR="00336BFC" w:rsidRPr="009C522C" w:rsidRDefault="00336BFC" w:rsidP="00336BFC">
      <w:pPr>
        <w:spacing w:line="240" w:lineRule="auto"/>
      </w:pPr>
    </w:p>
    <w:p w14:paraId="67D87D75" w14:textId="71109CA7" w:rsidR="00336BFC" w:rsidRPr="005F44DC" w:rsidRDefault="00C9459F" w:rsidP="004A1C89">
      <w:pPr>
        <w:spacing w:line="240" w:lineRule="auto"/>
        <w:sectPr w:rsidR="00336BFC" w:rsidRPr="005F44DC" w:rsidSect="000D1F33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588" w:right="1418" w:bottom="1418" w:left="1588" w:header="709" w:footer="431" w:gutter="0"/>
          <w:cols w:space="708"/>
          <w:titlePg/>
          <w:docGrid w:linePitch="360"/>
        </w:sectPr>
      </w:pPr>
      <w:r>
        <w:rPr>
          <w:rFonts w:ascii="Alwyn" w:hAnsi="Alwyn" w:cs="Alwyn"/>
          <w:color w:val="6F0142"/>
          <w:sz w:val="24"/>
          <w:szCs w:val="24"/>
        </w:rPr>
        <w:t xml:space="preserve"> </w:t>
      </w:r>
    </w:p>
    <w:p w14:paraId="362B7050" w14:textId="561F8A21" w:rsidR="001C2E67" w:rsidRPr="001C2E67" w:rsidRDefault="002047F3" w:rsidP="001C2E67">
      <w:pPr>
        <w:framePr w:hSpace="142" w:wrap="around" w:hAnchor="text" w:yAlign="bottom" w:anchorLock="1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  <w:lastRenderedPageBreak/>
        <w:t>Dit is een uitgave van V&amp;VN</w:t>
      </w:r>
    </w:p>
    <w:p w14:paraId="3B808900" w14:textId="64DA5356" w:rsidR="001C2E67" w:rsidRPr="001C2E67" w:rsidRDefault="009C522C" w:rsidP="001C2E67">
      <w:pPr>
        <w:framePr w:hSpace="142" w:wrap="around" w:hAnchor="text" w:yAlign="bottom" w:anchorLock="1"/>
        <w:rPr>
          <w:color w:val="FFFFFF" w:themeColor="background1"/>
        </w:rPr>
      </w:pPr>
      <w:r>
        <w:rPr>
          <w:color w:val="FFFFFF" w:themeColor="background1"/>
        </w:rPr>
        <w:t>Juni 2022</w:t>
      </w:r>
    </w:p>
    <w:p w14:paraId="4D1499F8" w14:textId="77777777" w:rsidR="009B6DCF" w:rsidRPr="004C0284" w:rsidRDefault="009B6DCF" w:rsidP="005F44DC"/>
    <w:sectPr w:rsidR="009B6DCF" w:rsidRPr="004C0284" w:rsidSect="00067A06">
      <w:headerReference w:type="default" r:id="rId18"/>
      <w:footerReference w:type="default" r:id="rId19"/>
      <w:headerReference w:type="first" r:id="rId20"/>
      <w:pgSz w:w="11906" w:h="16838"/>
      <w:pgMar w:top="1463" w:right="1418" w:bottom="1418" w:left="1588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C4A51" w14:textId="77777777" w:rsidR="005952CD" w:rsidRDefault="005952CD" w:rsidP="005F44DC">
      <w:r>
        <w:separator/>
      </w:r>
    </w:p>
  </w:endnote>
  <w:endnote w:type="continuationSeparator" w:id="0">
    <w:p w14:paraId="20B18C29" w14:textId="77777777" w:rsidR="005952CD" w:rsidRDefault="005952CD" w:rsidP="005F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erstadt">
    <w:charset w:val="00"/>
    <w:family w:val="swiss"/>
    <w:pitch w:val="variable"/>
    <w:sig w:usb0="80000003" w:usb1="00000001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wy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67CD" w14:textId="26BC08AC" w:rsidR="00A8396F" w:rsidRPr="00002D13" w:rsidRDefault="0017524E" w:rsidP="00002D13">
    <w:pPr>
      <w:pStyle w:val="Voettekst"/>
    </w:pPr>
    <w:fldSimple w:instr=" STYLEREF  Titel  \* MERGEFORMAT ">
      <w:r w:rsidR="00270593">
        <w:rPr>
          <w:noProof/>
        </w:rPr>
        <w:t>Communicatieplan eOverdracht</w:t>
      </w:r>
    </w:fldSimple>
    <w:r w:rsidR="00416C59" w:rsidRPr="00002D13">
      <w:tab/>
    </w:r>
    <w:r w:rsidR="00416C59" w:rsidRPr="00002D13">
      <w:rPr>
        <w:color w:val="000000" w:themeColor="text1"/>
      </w:rPr>
      <w:fldChar w:fldCharType="begin"/>
    </w:r>
    <w:r w:rsidR="00416C59" w:rsidRPr="00002D13">
      <w:rPr>
        <w:color w:val="000000" w:themeColor="text1"/>
      </w:rPr>
      <w:instrText xml:space="preserve"> PAGE  \* MERGEFORMAT </w:instrText>
    </w:r>
    <w:r w:rsidR="00416C59" w:rsidRPr="00002D13">
      <w:rPr>
        <w:color w:val="000000" w:themeColor="text1"/>
      </w:rPr>
      <w:fldChar w:fldCharType="separate"/>
    </w:r>
    <w:r w:rsidR="00416C59" w:rsidRPr="00002D13">
      <w:rPr>
        <w:color w:val="000000" w:themeColor="text1"/>
      </w:rPr>
      <w:t>3</w:t>
    </w:r>
    <w:r w:rsidR="00416C59" w:rsidRPr="00002D13">
      <w:rPr>
        <w:color w:val="000000" w:themeColor="text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14A92" w14:textId="77777777" w:rsidR="00260488" w:rsidRDefault="00260488" w:rsidP="00002D13">
    <w:pPr>
      <w:pStyle w:val="Voet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C37812C" wp14:editId="2863671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70800" cy="6228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6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9320" w14:textId="77777777" w:rsidR="000D1F33" w:rsidRPr="000D1F33" w:rsidRDefault="000D1F33" w:rsidP="00002D1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7C9D" w14:textId="77777777" w:rsidR="005952CD" w:rsidRDefault="005952CD" w:rsidP="005F44DC">
      <w:r>
        <w:separator/>
      </w:r>
    </w:p>
  </w:footnote>
  <w:footnote w:type="continuationSeparator" w:id="0">
    <w:p w14:paraId="6BE82D20" w14:textId="77777777" w:rsidR="005952CD" w:rsidRDefault="005952CD" w:rsidP="005F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DA0C1" w14:textId="77777777" w:rsidR="00184436" w:rsidRDefault="00067A06" w:rsidP="005F44DC">
    <w:pPr>
      <w:pStyle w:val="Koptekst"/>
    </w:pPr>
    <w:r>
      <w:rPr>
        <w:noProof/>
      </w:rPr>
      <w:drawing>
        <wp:anchor distT="0" distB="0" distL="114300" distR="114300" simplePos="0" relativeHeight="251665408" behindDoc="1" locked="1" layoutInCell="1" allowOverlap="1" wp14:anchorId="4D04FAF2" wp14:editId="531C06E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70800" cy="10692000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83B6A" w14:textId="77777777" w:rsidR="00E54FF1" w:rsidRDefault="00184436" w:rsidP="005F44DC">
    <w:pPr>
      <w:pStyle w:val="Koptekst"/>
    </w:pPr>
    <w:r>
      <w:rPr>
        <w:noProof/>
      </w:rPr>
      <w:drawing>
        <wp:anchor distT="0" distB="0" distL="114300" distR="114300" simplePos="0" relativeHeight="251664384" behindDoc="1" locked="1" layoutInCell="1" allowOverlap="1" wp14:anchorId="7541C8D2" wp14:editId="77C2189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70800" cy="10692000"/>
          <wp:effectExtent l="0" t="0" r="0" b="190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87494" w14:textId="77777777" w:rsidR="000D1F33" w:rsidRDefault="000D1F33" w:rsidP="005F44DC">
    <w:pPr>
      <w:pStyle w:val="Koptekst"/>
    </w:pPr>
    <w:r>
      <w:rPr>
        <w:noProof/>
      </w:rPr>
      <w:drawing>
        <wp:anchor distT="0" distB="0" distL="114300" distR="114300" simplePos="0" relativeHeight="251669504" behindDoc="1" locked="1" layoutInCell="1" allowOverlap="1" wp14:anchorId="08771C80" wp14:editId="5C8D1BFC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7930" cy="10691495"/>
          <wp:effectExtent l="0" t="0" r="1270" b="1905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209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97102" w14:textId="77777777" w:rsidR="00067A06" w:rsidRDefault="00067A06" w:rsidP="005F44DC">
    <w:pPr>
      <w:pStyle w:val="Koptekst"/>
    </w:pPr>
    <w:r>
      <w:rPr>
        <w:noProof/>
      </w:rPr>
      <w:drawing>
        <wp:anchor distT="0" distB="0" distL="114300" distR="114300" simplePos="0" relativeHeight="251667456" behindDoc="1" locked="1" layoutInCell="1" allowOverlap="1" wp14:anchorId="2C77894F" wp14:editId="00DB71B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70800" cy="10692000"/>
          <wp:effectExtent l="0" t="0" r="0" b="190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F6FD4"/>
    <w:multiLevelType w:val="multilevel"/>
    <w:tmpl w:val="7152D97C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FEE4FC5"/>
    <w:multiLevelType w:val="multilevel"/>
    <w:tmpl w:val="DADCDF3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5AD31C4"/>
    <w:multiLevelType w:val="multilevel"/>
    <w:tmpl w:val="965CF5D6"/>
    <w:lvl w:ilvl="0">
      <w:start w:val="1"/>
      <w:numFmt w:val="decimal"/>
      <w:pStyle w:val="VCGenummerdelijst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DEE73BA"/>
    <w:multiLevelType w:val="hybridMultilevel"/>
    <w:tmpl w:val="DB644D20"/>
    <w:lvl w:ilvl="0" w:tplc="72A0D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747EA"/>
    <w:multiLevelType w:val="hybridMultilevel"/>
    <w:tmpl w:val="EAA2F574"/>
    <w:lvl w:ilvl="0" w:tplc="F7E25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4C47"/>
    <w:multiLevelType w:val="hybridMultilevel"/>
    <w:tmpl w:val="1CD226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E67B9"/>
    <w:multiLevelType w:val="multilevel"/>
    <w:tmpl w:val="F5067282"/>
    <w:lvl w:ilvl="0">
      <w:start w:val="1"/>
      <w:numFmt w:val="bullet"/>
      <w:pStyle w:val="VCBullets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71988"/>
    <w:multiLevelType w:val="hybridMultilevel"/>
    <w:tmpl w:val="4AFE47E0"/>
    <w:lvl w:ilvl="0" w:tplc="72A0D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C6118F"/>
    <w:multiLevelType w:val="multilevel"/>
    <w:tmpl w:val="A81833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403215266">
    <w:abstractNumId w:val="1"/>
  </w:num>
  <w:num w:numId="2" w16cid:durableId="1029337984">
    <w:abstractNumId w:val="2"/>
  </w:num>
  <w:num w:numId="3" w16cid:durableId="68777189">
    <w:abstractNumId w:val="4"/>
  </w:num>
  <w:num w:numId="4" w16cid:durableId="1656257392">
    <w:abstractNumId w:val="2"/>
    <w:lvlOverride w:ilvl="0">
      <w:startOverride w:val="1"/>
    </w:lvlOverride>
  </w:num>
  <w:num w:numId="5" w16cid:durableId="155922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7579995">
    <w:abstractNumId w:val="8"/>
  </w:num>
  <w:num w:numId="7" w16cid:durableId="744642366">
    <w:abstractNumId w:val="6"/>
  </w:num>
  <w:num w:numId="8" w16cid:durableId="284165673">
    <w:abstractNumId w:val="0"/>
  </w:num>
  <w:num w:numId="9" w16cid:durableId="1075588117">
    <w:abstractNumId w:val="5"/>
  </w:num>
  <w:num w:numId="10" w16cid:durableId="2007393678">
    <w:abstractNumId w:val="3"/>
  </w:num>
  <w:num w:numId="11" w16cid:durableId="9882477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B8F"/>
    <w:rsid w:val="00000583"/>
    <w:rsid w:val="00002D13"/>
    <w:rsid w:val="0001068D"/>
    <w:rsid w:val="000210CC"/>
    <w:rsid w:val="000221DB"/>
    <w:rsid w:val="00052FC3"/>
    <w:rsid w:val="000610C8"/>
    <w:rsid w:val="00067A06"/>
    <w:rsid w:val="00096A77"/>
    <w:rsid w:val="000A0ACA"/>
    <w:rsid w:val="000D1F33"/>
    <w:rsid w:val="00101EC4"/>
    <w:rsid w:val="00126CF5"/>
    <w:rsid w:val="0017524E"/>
    <w:rsid w:val="00184436"/>
    <w:rsid w:val="0019437B"/>
    <w:rsid w:val="0019599D"/>
    <w:rsid w:val="001C2E67"/>
    <w:rsid w:val="002047F3"/>
    <w:rsid w:val="00225605"/>
    <w:rsid w:val="00243EA7"/>
    <w:rsid w:val="0025224A"/>
    <w:rsid w:val="00260488"/>
    <w:rsid w:val="00261D65"/>
    <w:rsid w:val="00270593"/>
    <w:rsid w:val="002A4035"/>
    <w:rsid w:val="002C5217"/>
    <w:rsid w:val="002D1468"/>
    <w:rsid w:val="002F3B27"/>
    <w:rsid w:val="003229D4"/>
    <w:rsid w:val="00322E54"/>
    <w:rsid w:val="00324CF2"/>
    <w:rsid w:val="00336BFC"/>
    <w:rsid w:val="00346699"/>
    <w:rsid w:val="00352020"/>
    <w:rsid w:val="00352436"/>
    <w:rsid w:val="00396534"/>
    <w:rsid w:val="003B7183"/>
    <w:rsid w:val="00416C59"/>
    <w:rsid w:val="00430F2A"/>
    <w:rsid w:val="004745E7"/>
    <w:rsid w:val="00475E6D"/>
    <w:rsid w:val="004826CF"/>
    <w:rsid w:val="00487E33"/>
    <w:rsid w:val="004A1C89"/>
    <w:rsid w:val="004B5C61"/>
    <w:rsid w:val="004C0284"/>
    <w:rsid w:val="004F07B7"/>
    <w:rsid w:val="00503221"/>
    <w:rsid w:val="00507CFF"/>
    <w:rsid w:val="005163D3"/>
    <w:rsid w:val="005304B5"/>
    <w:rsid w:val="00540EC3"/>
    <w:rsid w:val="0056260F"/>
    <w:rsid w:val="005640E1"/>
    <w:rsid w:val="00573FD5"/>
    <w:rsid w:val="005952CD"/>
    <w:rsid w:val="005C7632"/>
    <w:rsid w:val="005D2B61"/>
    <w:rsid w:val="005F332A"/>
    <w:rsid w:val="005F44DC"/>
    <w:rsid w:val="00603E96"/>
    <w:rsid w:val="00675000"/>
    <w:rsid w:val="006950EA"/>
    <w:rsid w:val="006E49E2"/>
    <w:rsid w:val="0070716D"/>
    <w:rsid w:val="007217CE"/>
    <w:rsid w:val="0072278B"/>
    <w:rsid w:val="00754E87"/>
    <w:rsid w:val="00764A92"/>
    <w:rsid w:val="00774965"/>
    <w:rsid w:val="00785E17"/>
    <w:rsid w:val="007925F5"/>
    <w:rsid w:val="007A287F"/>
    <w:rsid w:val="007A6649"/>
    <w:rsid w:val="007B6EEC"/>
    <w:rsid w:val="007D350A"/>
    <w:rsid w:val="007E56D1"/>
    <w:rsid w:val="007F222E"/>
    <w:rsid w:val="00835B0D"/>
    <w:rsid w:val="008652A7"/>
    <w:rsid w:val="00874B8F"/>
    <w:rsid w:val="00877DB6"/>
    <w:rsid w:val="008A3A06"/>
    <w:rsid w:val="008B68D2"/>
    <w:rsid w:val="008C7393"/>
    <w:rsid w:val="008C7542"/>
    <w:rsid w:val="008E2C7F"/>
    <w:rsid w:val="009006F3"/>
    <w:rsid w:val="009233C6"/>
    <w:rsid w:val="00935022"/>
    <w:rsid w:val="00942308"/>
    <w:rsid w:val="00946A70"/>
    <w:rsid w:val="00974BF8"/>
    <w:rsid w:val="00980835"/>
    <w:rsid w:val="00984B70"/>
    <w:rsid w:val="009A711E"/>
    <w:rsid w:val="009B6DCF"/>
    <w:rsid w:val="009C522C"/>
    <w:rsid w:val="009E53ED"/>
    <w:rsid w:val="009F3324"/>
    <w:rsid w:val="00A2554C"/>
    <w:rsid w:val="00A62792"/>
    <w:rsid w:val="00A64140"/>
    <w:rsid w:val="00A8396F"/>
    <w:rsid w:val="00A94D75"/>
    <w:rsid w:val="00A952F4"/>
    <w:rsid w:val="00AB0F31"/>
    <w:rsid w:val="00AB1016"/>
    <w:rsid w:val="00AB6459"/>
    <w:rsid w:val="00AC5AAA"/>
    <w:rsid w:val="00AE67AD"/>
    <w:rsid w:val="00AF0F3A"/>
    <w:rsid w:val="00B0281C"/>
    <w:rsid w:val="00B1619B"/>
    <w:rsid w:val="00B32948"/>
    <w:rsid w:val="00B33693"/>
    <w:rsid w:val="00B61935"/>
    <w:rsid w:val="00B70646"/>
    <w:rsid w:val="00BB09F6"/>
    <w:rsid w:val="00BF6A92"/>
    <w:rsid w:val="00C02C8F"/>
    <w:rsid w:val="00C24CE7"/>
    <w:rsid w:val="00C700B0"/>
    <w:rsid w:val="00C9147C"/>
    <w:rsid w:val="00C9459F"/>
    <w:rsid w:val="00C94D0C"/>
    <w:rsid w:val="00CA0C60"/>
    <w:rsid w:val="00CF0546"/>
    <w:rsid w:val="00D0179C"/>
    <w:rsid w:val="00D26677"/>
    <w:rsid w:val="00D305EC"/>
    <w:rsid w:val="00D40CE4"/>
    <w:rsid w:val="00D50998"/>
    <w:rsid w:val="00D70EDE"/>
    <w:rsid w:val="00D7309B"/>
    <w:rsid w:val="00DC153E"/>
    <w:rsid w:val="00DD24C2"/>
    <w:rsid w:val="00DD7DDB"/>
    <w:rsid w:val="00DE5169"/>
    <w:rsid w:val="00E12C1A"/>
    <w:rsid w:val="00E2251A"/>
    <w:rsid w:val="00E25080"/>
    <w:rsid w:val="00E473C3"/>
    <w:rsid w:val="00E54FF1"/>
    <w:rsid w:val="00E817C6"/>
    <w:rsid w:val="00E9506F"/>
    <w:rsid w:val="00EC7FC0"/>
    <w:rsid w:val="00EE2DC3"/>
    <w:rsid w:val="00EE7E92"/>
    <w:rsid w:val="00EF7DC5"/>
    <w:rsid w:val="00F27FD5"/>
    <w:rsid w:val="00F34B48"/>
    <w:rsid w:val="00F72843"/>
    <w:rsid w:val="00F8729F"/>
    <w:rsid w:val="00F9041E"/>
    <w:rsid w:val="00F95E73"/>
    <w:rsid w:val="00FA7FEA"/>
    <w:rsid w:val="00FD6C82"/>
    <w:rsid w:val="00FE426F"/>
    <w:rsid w:val="00FF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99FCD"/>
  <w15:chartTrackingRefBased/>
  <w15:docId w15:val="{7D43F5A4-BA01-5546-9DFC-10715323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F44DC"/>
    <w:pPr>
      <w:spacing w:line="276" w:lineRule="auto"/>
    </w:pPr>
    <w:rPr>
      <w:rFonts w:ascii="Ubuntu" w:hAnsi="Ubuntu"/>
      <w:color w:val="3E444A"/>
      <w:sz w:val="21"/>
      <w:szCs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5F44DC"/>
    <w:pPr>
      <w:keepNext/>
      <w:keepLines/>
      <w:numPr>
        <w:numId w:val="8"/>
      </w:numPr>
      <w:spacing w:line="528" w:lineRule="auto"/>
      <w:outlineLvl w:val="0"/>
    </w:pPr>
    <w:rPr>
      <w:rFonts w:eastAsiaTheme="majorEastAsia" w:cstheme="majorBidi"/>
      <w:b/>
      <w:bCs/>
      <w:color w:val="162D55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D1468"/>
    <w:pPr>
      <w:keepNext/>
      <w:keepLines/>
      <w:numPr>
        <w:ilvl w:val="1"/>
        <w:numId w:val="8"/>
      </w:numPr>
      <w:spacing w:before="40"/>
      <w:outlineLvl w:val="1"/>
    </w:pPr>
    <w:rPr>
      <w:rFonts w:eastAsiaTheme="majorEastAsia" w:cstheme="majorBidi"/>
      <w:b/>
      <w:bCs/>
      <w:color w:val="15A466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F44DC"/>
    <w:pPr>
      <w:numPr>
        <w:ilvl w:val="2"/>
        <w:numId w:val="8"/>
      </w:numPr>
      <w:outlineLvl w:val="2"/>
    </w:pPr>
    <w:rPr>
      <w:b/>
      <w:bCs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C94D0C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94D0C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94D0C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94D0C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94D0C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94D0C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B6D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B6DCF"/>
  </w:style>
  <w:style w:type="paragraph" w:styleId="Voettekst">
    <w:name w:val="footer"/>
    <w:basedOn w:val="Standaard"/>
    <w:link w:val="VoettekstChar"/>
    <w:uiPriority w:val="99"/>
    <w:unhideWhenUsed/>
    <w:rsid w:val="00002D13"/>
    <w:pPr>
      <w:tabs>
        <w:tab w:val="right" w:pos="9837"/>
      </w:tabs>
      <w:ind w:right="-1023"/>
    </w:pPr>
    <w:rPr>
      <w:color w:val="808080"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002D13"/>
    <w:rPr>
      <w:rFonts w:ascii="Ubuntu" w:hAnsi="Ubuntu"/>
      <w:color w:val="8080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BB09F6"/>
    <w:pPr>
      <w:spacing w:line="216" w:lineRule="auto"/>
      <w:contextualSpacing/>
    </w:pPr>
    <w:rPr>
      <w:rFonts w:eastAsiaTheme="majorEastAsia" w:cstheme="majorBidi"/>
      <w:b/>
      <w:color w:val="162D55"/>
      <w:kern w:val="28"/>
      <w:sz w:val="74"/>
      <w:szCs w:val="74"/>
    </w:rPr>
  </w:style>
  <w:style w:type="character" w:customStyle="1" w:styleId="TitelChar">
    <w:name w:val="Titel Char"/>
    <w:basedOn w:val="Standaardalinea-lettertype"/>
    <w:link w:val="Titel"/>
    <w:uiPriority w:val="10"/>
    <w:rsid w:val="00BB09F6"/>
    <w:rPr>
      <w:rFonts w:ascii="Ubuntu" w:eastAsiaTheme="majorEastAsia" w:hAnsi="Ubuntu" w:cstheme="majorBidi"/>
      <w:b/>
      <w:color w:val="162D55"/>
      <w:kern w:val="28"/>
      <w:sz w:val="74"/>
      <w:szCs w:val="74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F44DC"/>
    <w:pPr>
      <w:numPr>
        <w:ilvl w:val="1"/>
      </w:numPr>
      <w:spacing w:before="864" w:line="264" w:lineRule="auto"/>
      <w:contextualSpacing/>
    </w:pPr>
    <w:rPr>
      <w:rFonts w:eastAsiaTheme="minorEastAsia"/>
      <w:b/>
      <w:bCs/>
      <w:color w:val="162D55"/>
      <w:sz w:val="32"/>
      <w:szCs w:val="3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F44DC"/>
    <w:rPr>
      <w:rFonts w:ascii="Ubuntu" w:eastAsiaTheme="minorEastAsia" w:hAnsi="Ubuntu"/>
      <w:b/>
      <w:bCs/>
      <w:color w:val="162D55"/>
      <w:sz w:val="32"/>
      <w:szCs w:val="32"/>
    </w:rPr>
  </w:style>
  <w:style w:type="paragraph" w:customStyle="1" w:styleId="VCDatumgegevensCover">
    <w:name w:val="VC_Datumgegevens_Cover"/>
    <w:rsid w:val="004C0284"/>
    <w:pPr>
      <w:spacing w:line="264" w:lineRule="auto"/>
      <w:ind w:left="142"/>
    </w:pPr>
    <w:rPr>
      <w:rFonts w:ascii="Bierstadt" w:hAnsi="Bierstadt"/>
      <w:color w:val="FFFFFF" w:themeColor="background1"/>
      <w:sz w:val="28"/>
      <w:szCs w:val="28"/>
    </w:rPr>
  </w:style>
  <w:style w:type="paragraph" w:customStyle="1" w:styleId="VCDatumgegevensCoverVet">
    <w:name w:val="VC_Datumgegevens_Cover_Vet"/>
    <w:basedOn w:val="VCDatumgegevensCover"/>
    <w:rsid w:val="004C0284"/>
    <w:rPr>
      <w:b/>
    </w:rPr>
  </w:style>
  <w:style w:type="character" w:customStyle="1" w:styleId="Kop1Char">
    <w:name w:val="Kop 1 Char"/>
    <w:basedOn w:val="Standaardalinea-lettertype"/>
    <w:link w:val="Kop1"/>
    <w:uiPriority w:val="9"/>
    <w:rsid w:val="005F44DC"/>
    <w:rPr>
      <w:rFonts w:ascii="Ubuntu" w:eastAsiaTheme="majorEastAsia" w:hAnsi="Ubuntu" w:cstheme="majorBidi"/>
      <w:b/>
      <w:bCs/>
      <w:color w:val="162D55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rsid w:val="002D1468"/>
    <w:rPr>
      <w:rFonts w:ascii="Ubuntu" w:eastAsiaTheme="majorEastAsia" w:hAnsi="Ubuntu" w:cstheme="majorBidi"/>
      <w:b/>
      <w:bCs/>
      <w:color w:val="15A466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5F44DC"/>
    <w:rPr>
      <w:rFonts w:ascii="Ubuntu" w:hAnsi="Ubuntu"/>
      <w:b/>
      <w:bCs/>
      <w:sz w:val="22"/>
      <w:szCs w:val="2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94D0C"/>
    <w:rPr>
      <w:rFonts w:asciiTheme="majorHAnsi" w:eastAsiaTheme="majorEastAsia" w:hAnsiTheme="majorHAnsi" w:cstheme="majorBidi"/>
      <w:i/>
      <w:iCs/>
      <w:color w:val="2F5496" w:themeColor="accent1" w:themeShade="BF"/>
      <w:sz w:val="21"/>
      <w:szCs w:val="2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94D0C"/>
    <w:rPr>
      <w:rFonts w:asciiTheme="majorHAnsi" w:eastAsiaTheme="majorEastAsia" w:hAnsiTheme="majorHAnsi" w:cstheme="majorBidi"/>
      <w:color w:val="2F5496" w:themeColor="accent1" w:themeShade="BF"/>
      <w:sz w:val="21"/>
      <w:szCs w:val="21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94D0C"/>
    <w:rPr>
      <w:rFonts w:asciiTheme="majorHAnsi" w:eastAsiaTheme="majorEastAsia" w:hAnsiTheme="majorHAnsi" w:cstheme="majorBidi"/>
      <w:color w:val="1F3763" w:themeColor="accent1" w:themeShade="7F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94D0C"/>
    <w:rPr>
      <w:rFonts w:asciiTheme="majorHAnsi" w:eastAsiaTheme="majorEastAsia" w:hAnsiTheme="majorHAnsi" w:cstheme="majorBidi"/>
      <w:i/>
      <w:iCs/>
      <w:color w:val="1F3763" w:themeColor="accent1" w:themeShade="7F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94D0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94D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jstalinea">
    <w:name w:val="List Paragraph"/>
    <w:basedOn w:val="Standaard"/>
    <w:uiPriority w:val="34"/>
    <w:rsid w:val="004745E7"/>
    <w:pPr>
      <w:ind w:firstLine="227"/>
      <w:contextualSpacing/>
    </w:pPr>
  </w:style>
  <w:style w:type="paragraph" w:customStyle="1" w:styleId="VCGenummerdelijst">
    <w:name w:val="VC_Genummerdelijst"/>
    <w:basedOn w:val="Lijstalinea"/>
    <w:qFormat/>
    <w:rsid w:val="007A287F"/>
    <w:pPr>
      <w:numPr>
        <w:numId w:val="2"/>
      </w:numPr>
    </w:pPr>
  </w:style>
  <w:style w:type="paragraph" w:customStyle="1" w:styleId="VCBullets">
    <w:name w:val="VC_Bullets"/>
    <w:basedOn w:val="Lijstalinea"/>
    <w:qFormat/>
    <w:rsid w:val="00984B70"/>
    <w:pPr>
      <w:numPr>
        <w:numId w:val="7"/>
      </w:numPr>
    </w:pPr>
  </w:style>
  <w:style w:type="paragraph" w:customStyle="1" w:styleId="Kop2zondernummer">
    <w:name w:val="Kop 2 zonder nummer"/>
    <w:basedOn w:val="Kop2"/>
    <w:qFormat/>
    <w:rsid w:val="002D1468"/>
    <w:pPr>
      <w:numPr>
        <w:ilvl w:val="0"/>
        <w:numId w:val="0"/>
      </w:numPr>
      <w:spacing w:after="120"/>
    </w:pPr>
  </w:style>
  <w:style w:type="table" w:styleId="Tabelraster">
    <w:name w:val="Table Grid"/>
    <w:basedOn w:val="Standaardtabel"/>
    <w:uiPriority w:val="39"/>
    <w:rsid w:val="00984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984B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VTabelstijl">
    <w:name w:val="V_Tabelstijl"/>
    <w:basedOn w:val="Standaardtabel"/>
    <w:uiPriority w:val="99"/>
    <w:rsid w:val="00A2554C"/>
    <w:tblPr>
      <w:tblBorders>
        <w:bottom w:val="single" w:sz="4" w:space="0" w:color="808080"/>
        <w:insideH w:val="single" w:sz="4" w:space="0" w:color="808080"/>
      </w:tblBorders>
      <w:tblCellMar>
        <w:top w:w="113" w:type="dxa"/>
        <w:bottom w:w="57" w:type="dxa"/>
      </w:tblCellMar>
    </w:tblPr>
    <w:tcPr>
      <w:vAlign w:val="center"/>
    </w:tcPr>
    <w:tblStylePr w:type="firstRow">
      <w:tblPr/>
      <w:tcPr>
        <w:shd w:val="clear" w:color="auto" w:fill="CDEEE0"/>
      </w:tcPr>
    </w:tblStylePr>
    <w:tblStylePr w:type="firstCol">
      <w:tblPr/>
      <w:tcPr>
        <w:shd w:val="clear" w:color="auto" w:fill="EAF5F0"/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352436"/>
    <w:rPr>
      <w:color w:val="808080"/>
    </w:rPr>
  </w:style>
  <w:style w:type="paragraph" w:styleId="Kopvaninhoudsopgave">
    <w:name w:val="TOC Heading"/>
    <w:basedOn w:val="Kop1"/>
    <w:next w:val="Standaard"/>
    <w:uiPriority w:val="39"/>
    <w:unhideWhenUsed/>
    <w:rsid w:val="005F44DC"/>
    <w:pPr>
      <w:numPr>
        <w:numId w:val="0"/>
      </w:numPr>
      <w:outlineLvl w:val="9"/>
    </w:pPr>
    <w:rPr>
      <w:bCs w:val="0"/>
      <w:color w:val="50B848"/>
      <w:szCs w:val="28"/>
      <w:lang w:eastAsia="nl-NL"/>
    </w:rPr>
  </w:style>
  <w:style w:type="paragraph" w:styleId="Inhopg1">
    <w:name w:val="toc 1"/>
    <w:basedOn w:val="Standaard"/>
    <w:next w:val="Standaard"/>
    <w:uiPriority w:val="39"/>
    <w:unhideWhenUsed/>
    <w:rsid w:val="005F44DC"/>
    <w:pPr>
      <w:tabs>
        <w:tab w:val="right" w:leader="dot" w:pos="8890"/>
      </w:tabs>
      <w:spacing w:after="140" w:line="240" w:lineRule="auto"/>
      <w:ind w:left="397" w:hanging="397"/>
    </w:pPr>
    <w:rPr>
      <w:rFonts w:cstheme="minorHAnsi"/>
      <w:noProof/>
      <w:sz w:val="26"/>
      <w:szCs w:val="26"/>
    </w:rPr>
  </w:style>
  <w:style w:type="paragraph" w:styleId="Inhopg2">
    <w:name w:val="toc 2"/>
    <w:basedOn w:val="Standaard"/>
    <w:next w:val="Standaard"/>
    <w:uiPriority w:val="39"/>
    <w:unhideWhenUsed/>
    <w:rsid w:val="005F44DC"/>
    <w:pPr>
      <w:tabs>
        <w:tab w:val="left" w:pos="960"/>
        <w:tab w:val="right" w:leader="dot" w:pos="8890"/>
      </w:tabs>
      <w:spacing w:after="150" w:line="240" w:lineRule="auto"/>
      <w:ind w:left="794" w:hanging="397"/>
    </w:pPr>
    <w:rPr>
      <w:rFonts w:cstheme="minorHAnsi"/>
      <w:noProof/>
    </w:rPr>
  </w:style>
  <w:style w:type="character" w:styleId="Hyperlink">
    <w:name w:val="Hyperlink"/>
    <w:basedOn w:val="Standaardalinea-lettertype"/>
    <w:uiPriority w:val="99"/>
    <w:unhideWhenUsed/>
    <w:rsid w:val="009233C6"/>
    <w:rPr>
      <w:color w:val="0563C1" w:themeColor="hyperlink"/>
      <w:u w:val="single"/>
    </w:rPr>
  </w:style>
  <w:style w:type="paragraph" w:styleId="Inhopg3">
    <w:name w:val="toc 3"/>
    <w:basedOn w:val="Standaard"/>
    <w:next w:val="Standaard"/>
    <w:uiPriority w:val="39"/>
    <w:unhideWhenUsed/>
    <w:rsid w:val="00B61935"/>
    <w:pPr>
      <w:tabs>
        <w:tab w:val="right" w:leader="dot" w:pos="8890"/>
      </w:tabs>
      <w:spacing w:after="70"/>
      <w:ind w:left="794"/>
    </w:pPr>
    <w:rPr>
      <w:rFonts w:cstheme="minorHAnsi"/>
      <w:noProof/>
      <w:szCs w:val="20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9233C6"/>
    <w:pPr>
      <w:ind w:left="630"/>
    </w:pPr>
    <w:rPr>
      <w:rFonts w:asciiTheme="minorHAnsi" w:hAnsiTheme="minorHAnsi" w:cstheme="minorHAnsi"/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9233C6"/>
    <w:pPr>
      <w:ind w:left="840"/>
    </w:pPr>
    <w:rPr>
      <w:rFonts w:asciiTheme="minorHAnsi" w:hAnsiTheme="minorHAnsi" w:cstheme="minorHAnsi"/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9233C6"/>
    <w:pPr>
      <w:ind w:left="1050"/>
    </w:pPr>
    <w:rPr>
      <w:rFonts w:asciiTheme="minorHAnsi" w:hAnsiTheme="minorHAnsi" w:cstheme="minorHAnsi"/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9233C6"/>
    <w:pPr>
      <w:ind w:left="1260"/>
    </w:pPr>
    <w:rPr>
      <w:rFonts w:asciiTheme="minorHAnsi" w:hAnsiTheme="minorHAnsi" w:cstheme="minorHAnsi"/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9233C6"/>
    <w:pPr>
      <w:ind w:left="1470"/>
    </w:pPr>
    <w:rPr>
      <w:rFonts w:asciiTheme="minorHAnsi" w:hAnsiTheme="minorHAnsi" w:cstheme="minorHAnsi"/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9233C6"/>
    <w:pPr>
      <w:ind w:left="1680"/>
    </w:pPr>
    <w:rPr>
      <w:rFonts w:asciiTheme="minorHAnsi" w:hAnsiTheme="minorHAnsi" w:cstheme="minorHAnsi"/>
      <w:sz w:val="20"/>
      <w:szCs w:val="20"/>
    </w:rPr>
  </w:style>
  <w:style w:type="paragraph" w:customStyle="1" w:styleId="Format">
    <w:name w:val="Format"/>
    <w:qFormat/>
    <w:rsid w:val="00BB09F6"/>
    <w:pPr>
      <w:spacing w:before="5155"/>
    </w:pPr>
    <w:rPr>
      <w:rFonts w:ascii="Ubuntu" w:eastAsiaTheme="majorEastAsia" w:hAnsi="Ubuntu" w:cstheme="majorBidi"/>
      <w:color w:val="15A466"/>
      <w:kern w:val="28"/>
      <w:sz w:val="74"/>
      <w:szCs w:val="74"/>
    </w:rPr>
  </w:style>
  <w:style w:type="paragraph" w:styleId="Normaalweb">
    <w:name w:val="Normal (Web)"/>
    <w:basedOn w:val="Standaard"/>
    <w:uiPriority w:val="99"/>
    <w:semiHidden/>
    <w:unhideWhenUsed/>
    <w:rsid w:val="001C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F0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2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ttps://www.mldr-communicatie.nl/gratis-content-kalender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samenwerkenaaneoverdracht.nl/sites/default/files/2022-09/Format%20communicatiekalender%202023.xl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5B71286EE8C54B85DBED28C87B62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4223DB-B0AA-D64D-9C16-278783155B7D}"/>
      </w:docPartPr>
      <w:docPartBody>
        <w:p w:rsidR="00CF00FB" w:rsidRDefault="002936CD">
          <w:pPr>
            <w:pStyle w:val="405B71286EE8C54B85DBED28C87B6266"/>
          </w:pPr>
          <w:r w:rsidRPr="00A952F4">
            <w:t>Klik of tik om hier de titel in te voeren</w:t>
          </w:r>
        </w:p>
      </w:docPartBody>
    </w:docPart>
    <w:docPart>
      <w:docPartPr>
        <w:name w:val="D2D8BEF3DF50694B8C214B177EB856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F76121-CD53-804F-80CA-052C77C18357}"/>
      </w:docPartPr>
      <w:docPartBody>
        <w:p w:rsidR="00CF00FB" w:rsidRDefault="002936CD">
          <w:pPr>
            <w:pStyle w:val="D2D8BEF3DF50694B8C214B177EB8566D"/>
          </w:pPr>
          <w:r w:rsidRPr="00A952F4">
            <w:t>Klik of tik om hier de titel in te voeren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erstadt">
    <w:charset w:val="00"/>
    <w:family w:val="swiss"/>
    <w:pitch w:val="variable"/>
    <w:sig w:usb0="80000003" w:usb1="00000001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wy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CD"/>
    <w:rsid w:val="002772BE"/>
    <w:rsid w:val="002936CD"/>
    <w:rsid w:val="005A7104"/>
    <w:rsid w:val="00CF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05B71286EE8C54B85DBED28C87B6266">
    <w:name w:val="405B71286EE8C54B85DBED28C87B6266"/>
  </w:style>
  <w:style w:type="paragraph" w:customStyle="1" w:styleId="D2D8BEF3DF50694B8C214B177EB8566D">
    <w:name w:val="D2D8BEF3DF50694B8C214B177EB85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CTU Blanco Document" ma:contentTypeID="0x010100CA9CDBB764D01E419D82B5B2D492A06E005D27DD16521F624EA6780DC14BECAC0F" ma:contentTypeVersion="1" ma:contentTypeDescription="Een nieuw document maken." ma:contentTypeScope="" ma:versionID="84fdbde4bede4ea58ededd63677e64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e1b79ded2d1c66a268d2bc82576843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104d5ce-f540-4606-a78d-e5febbb9402b" ContentTypeId="0x010100CA9CDBB764D01E419D82B5B2D492A06E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DAEB95-40AC-4DB5-BB93-0A7C6AFAE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E2CCBD-A987-4D4E-8099-FCCFB6B7886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3459311-B02A-5541-BD81-30A96AED4A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00871E-A0CD-4ED2-825C-AD11919011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6777D5F-2416-412B-BC93-2F01AFC48A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6</Pages>
  <Words>635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Monique Bergman</cp:lastModifiedBy>
  <cp:revision>106</cp:revision>
  <cp:lastPrinted>2022-06-07T14:11:00Z</cp:lastPrinted>
  <dcterms:created xsi:type="dcterms:W3CDTF">2022-06-23T21:03:00Z</dcterms:created>
  <dcterms:modified xsi:type="dcterms:W3CDTF">2022-09-13T10:51:00Z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0x010100CA9CDBB764D01E419D82B5B2D492A06E005D27DD16521F624EA6780DC14BECAC0F</vt:lpwstr>
  </property>
</Properties>
</file>