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0488" w:rsidR="0056260F" w:rsidP="00BB09F6" w:rsidRDefault="006C58F2" w14:paraId="72AC952F" w14:textId="024ADD89">
      <w:pPr>
        <w:pStyle w:val="Format"/>
      </w:pPr>
      <w:sdt>
        <w:sdtPr>
          <w:id w:val="-1800986519"/>
          <w:placeholder>
            <w:docPart w:val="405B71286EE8C54B85DBED28C87B6266"/>
          </w:placeholder>
          <w:text/>
        </w:sdtPr>
        <w:sdtEndPr/>
        <w:sdtContent>
          <w:r w:rsidR="00BB09F6">
            <w:t>Format</w:t>
          </w:r>
        </w:sdtContent>
      </w:sdt>
    </w:p>
    <w:p w:rsidRPr="00260488" w:rsidR="00BB09F6" w:rsidP="00C15CE5" w:rsidRDefault="006C58F2" w14:paraId="61E42D19" w14:textId="61AB73AC">
      <w:pPr>
        <w:pStyle w:val="Titel"/>
      </w:pPr>
      <w:sdt>
        <w:sdtPr>
          <w:rPr>
            <w:color w:val="2B579A"/>
            <w:shd w:val="clear" w:color="auto" w:fill="E6E6E6"/>
          </w:rPr>
          <w:id w:val="2095965162"/>
          <w:placeholder>
            <w:docPart w:val="D2D8BEF3DF50694B8C214B177EB8566D"/>
          </w:placeholder>
          <w:text/>
        </w:sdtPr>
        <w:sdtEndPr>
          <w:rPr>
            <w:color w:val="162D55"/>
            <w:shd w:val="clear" w:color="auto" w:fill="auto"/>
          </w:rPr>
        </w:sdtEndPr>
        <w:sdtContent>
          <w:r w:rsidR="00C15CE5">
            <w:t>Plan van aanpak eOverdracht</w:t>
          </w:r>
        </w:sdtContent>
      </w:sdt>
    </w:p>
    <w:p w:rsidRPr="005F44DC" w:rsidR="00BB09F6" w:rsidP="005F44DC" w:rsidRDefault="00C15CE5" w14:paraId="09A31032" w14:textId="3541EDD9" w14:noSpellErr="1">
      <w:pPr>
        <w:pStyle w:val="Ondertitel"/>
      </w:pPr>
      <w:r w:rsidR="00C15CE5">
        <w:rPr/>
        <w:t xml:space="preserve">Samenwerken aan </w:t>
      </w:r>
      <w:r w:rsidR="00C15CE5">
        <w:rPr/>
        <w:t>eOverdracht</w:t>
      </w:r>
    </w:p>
    <w:p w:rsidR="330F3B43" w:rsidP="330F3B43" w:rsidRDefault="330F3B43" w14:paraId="6FA7B3A4" w14:textId="7AC67C6A">
      <w:pPr>
        <w:pStyle w:val="Standaard"/>
      </w:pPr>
    </w:p>
    <w:p w:rsidR="172AE9F5" w:rsidP="330F3B43" w:rsidRDefault="172AE9F5" w14:paraId="626F9E23" w14:textId="64951CF8">
      <w:pPr>
        <w:pStyle w:val="Ondertitel"/>
        <w:spacing w:before="864" w:line="264" w:lineRule="auto"/>
        <w:rPr>
          <w:rFonts w:ascii="Ubuntu" w:hAnsi="Ubuntu" w:eastAsia="Ubuntu" w:cs="Ubuntu"/>
          <w:b w:val="1"/>
          <w:bCs w:val="1"/>
          <w:i w:val="0"/>
          <w:iCs w:val="0"/>
          <w:noProof w:val="0"/>
          <w:color w:val="162D55"/>
          <w:sz w:val="22"/>
          <w:szCs w:val="22"/>
          <w:lang w:val="nl-NL"/>
        </w:rPr>
      </w:pPr>
      <w:r w:rsidRPr="330F3B43" w:rsidR="172AE9F5">
        <w:rPr>
          <w:rFonts w:ascii="Ubuntu" w:hAnsi="Ubuntu" w:eastAsia="Ubuntu" w:cs="Ubuntu"/>
          <w:b w:val="0"/>
          <w:bCs w:val="0"/>
          <w:i w:val="0"/>
          <w:iCs w:val="0"/>
          <w:noProof w:val="0"/>
          <w:color w:val="162D55"/>
          <w:sz w:val="22"/>
          <w:szCs w:val="22"/>
          <w:lang w:val="nl-NL"/>
        </w:rPr>
        <w:t>Versie 1.1</w:t>
      </w:r>
    </w:p>
    <w:p w:rsidR="172AE9F5" w:rsidP="330F3B43" w:rsidRDefault="172AE9F5" w14:paraId="653EB66D" w14:textId="2689C8B5">
      <w:pPr>
        <w:spacing w:line="276" w:lineRule="auto"/>
        <w:rPr>
          <w:rFonts w:ascii="Ubuntu" w:hAnsi="Ubuntu" w:eastAsia="Ubuntu" w:cs="Ubuntu"/>
          <w:b w:val="0"/>
          <w:bCs w:val="0"/>
          <w:i w:val="0"/>
          <w:iCs w:val="0"/>
          <w:noProof w:val="0"/>
          <w:color w:val="162D55"/>
          <w:sz w:val="22"/>
          <w:szCs w:val="22"/>
          <w:lang w:val="nl-NL"/>
        </w:rPr>
      </w:pPr>
      <w:r w:rsidRPr="330F3B43" w:rsidR="172AE9F5">
        <w:rPr>
          <w:rFonts w:ascii="Ubuntu" w:hAnsi="Ubuntu" w:eastAsia="Ubuntu" w:cs="Ubuntu"/>
          <w:b w:val="0"/>
          <w:bCs w:val="0"/>
          <w:i w:val="0"/>
          <w:iCs w:val="0"/>
          <w:noProof w:val="0"/>
          <w:color w:val="162D55"/>
          <w:sz w:val="22"/>
          <w:szCs w:val="22"/>
          <w:lang w:val="nl-NL"/>
        </w:rPr>
        <w:t>20 feb 2024</w:t>
      </w:r>
    </w:p>
    <w:p w:rsidR="330F3B43" w:rsidP="330F3B43" w:rsidRDefault="330F3B43" w14:paraId="045E9C23" w14:textId="31062421">
      <w:pPr>
        <w:pStyle w:val="Standaard"/>
      </w:pPr>
    </w:p>
    <w:p w:rsidRPr="005F44DC" w:rsidR="004C0284" w:rsidP="005F44DC" w:rsidRDefault="004C0284" w14:paraId="4FB10828" w14:textId="77777777">
      <w:r>
        <w:br w:type="page"/>
      </w:r>
    </w:p>
    <w:sdt>
      <w:sdtPr>
        <w:id w:val="-304629975"/>
        <w:docPartObj>
          <w:docPartGallery w:val="Table of Contents"/>
          <w:docPartUnique/>
        </w:docPartObj>
        <w:rPr>
          <w:rFonts w:ascii="Bierstadt" w:hAnsi="Bierstadt" w:eastAsia="游明朝" w:cs="Arial" w:eastAsiaTheme="minorEastAsia" w:cstheme="minorBidi"/>
          <w:b w:val="1"/>
          <w:bCs w:val="1"/>
          <w:color w:val="3E444A"/>
          <w:kern w:val="0"/>
          <w:sz w:val="21"/>
          <w:szCs w:val="21"/>
          <w:shd w:val="clear" w:color="auto" w:fill="E6E6E6"/>
        </w:rPr>
      </w:sdtPr>
      <w:sdtEndPr>
        <w:rPr>
          <w:rFonts w:ascii="Ubuntu" w:hAnsi="Ubuntu" w:eastAsia="游明朝" w:cs="Arial" w:eastAsiaTheme="minorEastAsia" w:cstheme="minorBidi"/>
          <w:b w:val="0"/>
          <w:bCs w:val="0"/>
          <w:noProof/>
          <w:color w:val="3E444A"/>
          <w:sz w:val="21"/>
          <w:szCs w:val="21"/>
        </w:rPr>
      </w:sdtEndPr>
      <w:sdtContent>
        <w:p w:rsidR="00C15CE5" w:rsidP="00C15CE5" w:rsidRDefault="00C15CE5" w14:paraId="362AEB34" w14:textId="25DBD60A">
          <w:pPr>
            <w:pStyle w:val="Standard"/>
            <w:pageBreakBefore/>
          </w:pPr>
          <w:r w:rsidRPr="330F3B43" w:rsidR="00C15CE5">
            <w:rPr>
              <w:color w:val="000000" w:themeColor="text1" w:themeTint="FF" w:themeShade="FF"/>
              <w:sz w:val="36"/>
              <w:szCs w:val="36"/>
            </w:rPr>
            <w:t>Documentbeheer</w:t>
          </w:r>
        </w:p>
        <w:p w:rsidR="00C15CE5" w:rsidP="00C15CE5" w:rsidRDefault="00C15CE5" w14:paraId="278DEBC1" w14:textId="77777777">
          <w:pPr>
            <w:pStyle w:val="Standard"/>
            <w:rPr>
              <w:i/>
              <w:sz w:val="28"/>
            </w:rPr>
          </w:pPr>
        </w:p>
        <w:tbl>
          <w:tblPr>
            <w:tblW w:w="8520" w:type="dxa"/>
            <w:tblInd w:w="-5" w:type="dxa"/>
            <w:tblLayout w:type="fixed"/>
            <w:tblCellMar>
              <w:left w:w="10" w:type="dxa"/>
              <w:right w:w="10" w:type="dxa"/>
            </w:tblCellMar>
            <w:tblLook w:val="04A0" w:firstRow="1" w:lastRow="0" w:firstColumn="1" w:lastColumn="0" w:noHBand="0" w:noVBand="1"/>
          </w:tblPr>
          <w:tblGrid>
            <w:gridCol w:w="3340"/>
            <w:gridCol w:w="5180"/>
          </w:tblGrid>
          <w:tr w:rsidR="00C15CE5" w:rsidTr="00CF6523" w14:paraId="469A255E" w14:textId="77777777">
            <w:tc>
              <w:tcPr>
                <w:tcW w:w="3340"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0A9A17FE" w14:textId="77777777">
                <w:pPr>
                  <w:pStyle w:val="Standard"/>
                </w:pPr>
                <w:r>
                  <w:t>Documentnaam</w:t>
                </w:r>
              </w:p>
            </w:tc>
            <w:tc>
              <w:tcPr>
                <w:tcW w:w="5180"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54972CAF" w14:textId="77777777">
                <w:pPr>
                  <w:pStyle w:val="Standard"/>
                </w:pPr>
                <w:r>
                  <w:t>Plan van aanpak eOverdracht</w:t>
                </w:r>
              </w:p>
            </w:tc>
          </w:tr>
          <w:tr w:rsidR="00C15CE5" w:rsidTr="00CF6523" w14:paraId="05F02416" w14:textId="77777777">
            <w:tc>
              <w:tcPr>
                <w:tcW w:w="3340"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2298614A" w14:textId="77777777">
                <w:pPr>
                  <w:pStyle w:val="Standard"/>
                </w:pPr>
                <w:r>
                  <w:t>Versienummer definitief document</w:t>
                </w:r>
              </w:p>
            </w:tc>
            <w:tc>
              <w:tcPr>
                <w:tcW w:w="5180"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4AD91B10" w14:textId="77777777">
                <w:pPr>
                  <w:pStyle w:val="Standard"/>
                </w:pPr>
              </w:p>
            </w:tc>
          </w:tr>
          <w:tr w:rsidR="00C15CE5" w:rsidTr="00CF6523" w14:paraId="163696DB" w14:textId="77777777">
            <w:tc>
              <w:tcPr>
                <w:tcW w:w="3340"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68A5095A" w14:textId="77777777">
                <w:pPr>
                  <w:pStyle w:val="Standard"/>
                </w:pPr>
                <w:r>
                  <w:t>Datum definitief document</w:t>
                </w:r>
              </w:p>
            </w:tc>
            <w:tc>
              <w:tcPr>
                <w:tcW w:w="5180"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1E64A5BA" w14:textId="77777777">
                <w:pPr>
                  <w:pStyle w:val="Standard"/>
                </w:pPr>
              </w:p>
            </w:tc>
          </w:tr>
          <w:tr w:rsidR="00C15CE5" w:rsidTr="00CF6523" w14:paraId="7E1DD2BA" w14:textId="77777777">
            <w:tc>
              <w:tcPr>
                <w:tcW w:w="3340"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47461192" w14:textId="77777777">
                <w:pPr>
                  <w:pStyle w:val="Standard"/>
                </w:pPr>
                <w:r>
                  <w:t>In opdracht van</w:t>
                </w:r>
              </w:p>
            </w:tc>
            <w:tc>
              <w:tcPr>
                <w:tcW w:w="5180"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661CE8DA" w14:textId="77777777">
                <w:pPr>
                  <w:pStyle w:val="Standard"/>
                </w:pPr>
              </w:p>
            </w:tc>
          </w:tr>
          <w:tr w:rsidR="00C15CE5" w:rsidTr="00CF6523" w14:paraId="7A09D3ED" w14:textId="77777777">
            <w:tc>
              <w:tcPr>
                <w:tcW w:w="3340"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592A1A1D" w14:textId="77777777">
                <w:pPr>
                  <w:pStyle w:val="Standard"/>
                </w:pPr>
                <w:r>
                  <w:t>Auteur</w:t>
                </w:r>
              </w:p>
            </w:tc>
            <w:tc>
              <w:tcPr>
                <w:tcW w:w="5180"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3F389DC8" w14:textId="77777777">
                <w:pPr>
                  <w:pStyle w:val="Standard"/>
                </w:pPr>
              </w:p>
            </w:tc>
          </w:tr>
        </w:tbl>
        <w:p w:rsidR="00C15CE5" w:rsidP="00C15CE5" w:rsidRDefault="00C15CE5" w14:paraId="661415DE" w14:textId="77777777">
          <w:pPr>
            <w:pStyle w:val="Standard"/>
            <w:rPr>
              <w:rFonts w:eastAsia="Cambria"/>
            </w:rPr>
          </w:pPr>
        </w:p>
        <w:p w:rsidRPr="00060E4C" w:rsidR="00C15CE5" w:rsidP="00C15CE5" w:rsidRDefault="00C15CE5" w14:paraId="2B97DFB5" w14:textId="77777777">
          <w:pPr>
            <w:rPr>
              <w:rFonts w:ascii="Verdana" w:hAnsi="Verdana"/>
            </w:rPr>
          </w:pPr>
          <w:r w:rsidRPr="00060E4C">
            <w:rPr>
              <w:rFonts w:ascii="Verdana" w:hAnsi="Verdana"/>
            </w:rPr>
            <w:t>Versiebeheer</w:t>
          </w:r>
        </w:p>
        <w:p w:rsidR="00C15CE5" w:rsidP="00C15CE5" w:rsidRDefault="00C15CE5" w14:paraId="7C6DF878" w14:textId="77777777">
          <w:pPr>
            <w:pStyle w:val="Standard"/>
          </w:pPr>
        </w:p>
        <w:tbl>
          <w:tblPr>
            <w:tblW w:w="8516" w:type="dxa"/>
            <w:tblInd w:w="-5" w:type="dxa"/>
            <w:tblLayout w:type="fixed"/>
            <w:tblCellMar>
              <w:left w:w="10" w:type="dxa"/>
              <w:right w:w="10" w:type="dxa"/>
            </w:tblCellMar>
            <w:tblLook w:val="04A0" w:firstRow="1" w:lastRow="0" w:firstColumn="1" w:lastColumn="0" w:noHBand="0" w:noVBand="1"/>
          </w:tblPr>
          <w:tblGrid>
            <w:gridCol w:w="1022"/>
            <w:gridCol w:w="1275"/>
            <w:gridCol w:w="2381"/>
            <w:gridCol w:w="3838"/>
          </w:tblGrid>
          <w:tr w:rsidR="00C15CE5" w:rsidTr="00CF6523" w14:paraId="11581DD1" w14:textId="77777777">
            <w:tc>
              <w:tcPr>
                <w:tcW w:w="1022"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21E20C01" w14:textId="77777777">
                <w:pPr>
                  <w:pStyle w:val="Standard"/>
                </w:pPr>
                <w:r>
                  <w:t>Versie</w:t>
                </w:r>
              </w:p>
            </w:tc>
            <w:tc>
              <w:tcPr>
                <w:tcW w:w="1275"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77F3584E" w14:textId="77777777">
                <w:pPr>
                  <w:pStyle w:val="Standard"/>
                </w:pPr>
                <w:r>
                  <w:t>Datum</w:t>
                </w:r>
              </w:p>
            </w:tc>
            <w:tc>
              <w:tcPr>
                <w:tcW w:w="2381"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4D8F8F49" w14:textId="77777777">
                <w:pPr>
                  <w:pStyle w:val="Standard"/>
                </w:pPr>
                <w:r>
                  <w:t>Auteur/review</w:t>
                </w:r>
              </w:p>
            </w:tc>
            <w:tc>
              <w:tcPr>
                <w:tcW w:w="3838"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1778D38A" w14:textId="77777777">
                <w:pPr>
                  <w:pStyle w:val="Standard"/>
                </w:pPr>
                <w:r>
                  <w:t>Samenvatting van de wijzigingen</w:t>
                </w:r>
              </w:p>
            </w:tc>
          </w:tr>
          <w:tr w:rsidR="00C15CE5" w:rsidTr="00CF6523" w14:paraId="114273F4" w14:textId="77777777">
            <w:tc>
              <w:tcPr>
                <w:tcW w:w="1022"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7C7C95BE" w14:textId="77777777">
                <w:pPr>
                  <w:pStyle w:val="Standard"/>
                </w:pPr>
              </w:p>
            </w:tc>
            <w:tc>
              <w:tcPr>
                <w:tcW w:w="1275"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52898A6A" w14:textId="77777777">
                <w:pPr>
                  <w:pStyle w:val="Standard"/>
                </w:pPr>
              </w:p>
            </w:tc>
            <w:tc>
              <w:tcPr>
                <w:tcW w:w="2381"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018FF009" w14:textId="77777777">
                <w:pPr>
                  <w:pStyle w:val="Standard"/>
                </w:pPr>
              </w:p>
            </w:tc>
            <w:tc>
              <w:tcPr>
                <w:tcW w:w="3838"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09F82F7D" w14:textId="77777777">
                <w:pPr>
                  <w:pStyle w:val="Standard"/>
                </w:pPr>
              </w:p>
            </w:tc>
          </w:tr>
          <w:tr w:rsidR="00C15CE5" w:rsidTr="00CF6523" w14:paraId="30E2A3A5" w14:textId="77777777">
            <w:tc>
              <w:tcPr>
                <w:tcW w:w="1022"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3D6716B1" w14:textId="77777777">
                <w:pPr>
                  <w:pStyle w:val="Standard"/>
                </w:pPr>
              </w:p>
            </w:tc>
            <w:tc>
              <w:tcPr>
                <w:tcW w:w="1275"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36DE6B97" w14:textId="77777777">
                <w:pPr>
                  <w:pStyle w:val="Standard"/>
                </w:pPr>
              </w:p>
            </w:tc>
            <w:tc>
              <w:tcPr>
                <w:tcW w:w="2381"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0DD25594" w14:textId="77777777">
                <w:pPr>
                  <w:pStyle w:val="Standard"/>
                </w:pPr>
              </w:p>
            </w:tc>
            <w:tc>
              <w:tcPr>
                <w:tcW w:w="3838"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5929BA73" w14:textId="77777777">
                <w:pPr>
                  <w:pStyle w:val="Standard"/>
                </w:pPr>
              </w:p>
            </w:tc>
          </w:tr>
          <w:tr w:rsidR="00C15CE5" w:rsidTr="00CF6523" w14:paraId="23F3C889" w14:textId="77777777">
            <w:tc>
              <w:tcPr>
                <w:tcW w:w="1022"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01ACD0EE" w14:textId="77777777">
                <w:pPr>
                  <w:pStyle w:val="Standard"/>
                </w:pPr>
              </w:p>
            </w:tc>
            <w:tc>
              <w:tcPr>
                <w:tcW w:w="1275"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5DD7E1B9" w14:textId="77777777">
                <w:pPr>
                  <w:pStyle w:val="Standard"/>
                </w:pPr>
              </w:p>
            </w:tc>
            <w:tc>
              <w:tcPr>
                <w:tcW w:w="2381"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3DFB56F1" w14:textId="77777777">
                <w:pPr>
                  <w:pStyle w:val="Standard"/>
                </w:pPr>
              </w:p>
            </w:tc>
            <w:tc>
              <w:tcPr>
                <w:tcW w:w="3838"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6E433922" w14:textId="77777777">
                <w:pPr>
                  <w:pStyle w:val="Standard"/>
                </w:pPr>
              </w:p>
            </w:tc>
          </w:tr>
        </w:tbl>
        <w:p w:rsidR="00C15CE5" w:rsidP="00C15CE5" w:rsidRDefault="00C15CE5" w14:paraId="5A60FAEC" w14:textId="77777777">
          <w:pPr>
            <w:pStyle w:val="Standard"/>
          </w:pPr>
        </w:p>
        <w:p w:rsidRPr="00060E4C" w:rsidR="00C15CE5" w:rsidP="00C15CE5" w:rsidRDefault="00C15CE5" w14:paraId="558710B1" w14:textId="77777777">
          <w:pPr>
            <w:rPr>
              <w:rFonts w:ascii="Verdana" w:hAnsi="Verdana"/>
            </w:rPr>
          </w:pPr>
          <w:r w:rsidRPr="00060E4C">
            <w:rPr>
              <w:rFonts w:ascii="Verdana" w:hAnsi="Verdana"/>
            </w:rPr>
            <w:t>Distributielijst</w:t>
          </w:r>
        </w:p>
        <w:p w:rsidR="00C15CE5" w:rsidP="00C15CE5" w:rsidRDefault="00C15CE5" w14:paraId="399831CA" w14:textId="77777777">
          <w:pPr>
            <w:pStyle w:val="Standard"/>
          </w:pPr>
        </w:p>
        <w:tbl>
          <w:tblPr>
            <w:tblW w:w="8505" w:type="dxa"/>
            <w:tblInd w:w="-5" w:type="dxa"/>
            <w:tblLayout w:type="fixed"/>
            <w:tblCellMar>
              <w:left w:w="10" w:type="dxa"/>
              <w:right w:w="10" w:type="dxa"/>
            </w:tblCellMar>
            <w:tblLook w:val="04A0" w:firstRow="1" w:lastRow="0" w:firstColumn="1" w:lastColumn="0" w:noHBand="0" w:noVBand="1"/>
          </w:tblPr>
          <w:tblGrid>
            <w:gridCol w:w="1021"/>
            <w:gridCol w:w="1276"/>
            <w:gridCol w:w="2381"/>
            <w:gridCol w:w="2126"/>
            <w:gridCol w:w="1701"/>
          </w:tblGrid>
          <w:tr w:rsidR="00C15CE5" w:rsidTr="00CF6523" w14:paraId="3CBBC973" w14:textId="77777777">
            <w:tc>
              <w:tcPr>
                <w:tcW w:w="1021"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1EBAE3E8" w14:textId="77777777">
                <w:pPr>
                  <w:pStyle w:val="Standard"/>
                </w:pPr>
                <w:r>
                  <w:t>Versie</w:t>
                </w:r>
              </w:p>
            </w:tc>
            <w:tc>
              <w:tcPr>
                <w:tcW w:w="1276"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02C606BD" w14:textId="77777777">
                <w:pPr>
                  <w:pStyle w:val="Standard"/>
                </w:pPr>
                <w:r>
                  <w:t>Datum</w:t>
                </w:r>
              </w:p>
            </w:tc>
            <w:tc>
              <w:tcPr>
                <w:tcW w:w="2381"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01FD30C5" w14:textId="77777777">
                <w:pPr>
                  <w:pStyle w:val="Standard"/>
                </w:pPr>
                <w:r>
                  <w:t>Naam</w:t>
                </w:r>
              </w:p>
            </w:tc>
            <w:tc>
              <w:tcPr>
                <w:tcW w:w="2126"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69449A35" w14:textId="77777777">
                <w:pPr>
                  <w:pStyle w:val="Standard"/>
                </w:pPr>
                <w:r>
                  <w:t>Functie</w:t>
                </w:r>
              </w:p>
            </w:tc>
            <w:tc>
              <w:tcPr>
                <w:tcW w:w="1701"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07DCCD47" w14:textId="77777777">
                <w:pPr>
                  <w:pStyle w:val="Standard"/>
                </w:pPr>
                <w:r>
                  <w:t>Bedrijf</w:t>
                </w:r>
              </w:p>
            </w:tc>
          </w:tr>
          <w:tr w:rsidR="00C15CE5" w:rsidTr="00CF6523" w14:paraId="22DB20EE" w14:textId="77777777">
            <w:tc>
              <w:tcPr>
                <w:tcW w:w="1021"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0B2C2483" w14:textId="77777777">
                <w:pPr>
                  <w:pStyle w:val="Standard"/>
                </w:pPr>
              </w:p>
            </w:tc>
            <w:tc>
              <w:tcPr>
                <w:tcW w:w="1276"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37816000" w14:textId="77777777">
                <w:pPr>
                  <w:pStyle w:val="Standard"/>
                </w:pPr>
              </w:p>
            </w:tc>
            <w:tc>
              <w:tcPr>
                <w:tcW w:w="2381"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794CB27E" w14:textId="77777777">
                <w:pPr>
                  <w:pStyle w:val="Standard"/>
                </w:pPr>
              </w:p>
            </w:tc>
            <w:tc>
              <w:tcPr>
                <w:tcW w:w="2126"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0E688B74" w14:textId="77777777">
                <w:pPr>
                  <w:pStyle w:val="Standard"/>
                </w:pPr>
              </w:p>
            </w:tc>
            <w:tc>
              <w:tcPr>
                <w:tcW w:w="1701"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5BBAA865" w14:textId="77777777">
                <w:pPr>
                  <w:pStyle w:val="Standard"/>
                </w:pPr>
              </w:p>
            </w:tc>
          </w:tr>
          <w:tr w:rsidR="00C15CE5" w:rsidTr="00CF6523" w14:paraId="79457410" w14:textId="77777777">
            <w:tc>
              <w:tcPr>
                <w:tcW w:w="1021"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4B8B1610" w14:textId="77777777">
                <w:pPr>
                  <w:pStyle w:val="Standard"/>
                </w:pPr>
              </w:p>
            </w:tc>
            <w:tc>
              <w:tcPr>
                <w:tcW w:w="1276"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31DA4838" w14:textId="77777777">
                <w:pPr>
                  <w:pStyle w:val="Standard"/>
                </w:pPr>
              </w:p>
            </w:tc>
            <w:tc>
              <w:tcPr>
                <w:tcW w:w="2381"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1E114F1B" w14:textId="77777777">
                <w:pPr>
                  <w:pStyle w:val="Standard"/>
                </w:pPr>
              </w:p>
            </w:tc>
            <w:tc>
              <w:tcPr>
                <w:tcW w:w="2126"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19149295" w14:textId="77777777">
                <w:pPr>
                  <w:pStyle w:val="Standard"/>
                </w:pPr>
              </w:p>
            </w:tc>
            <w:tc>
              <w:tcPr>
                <w:tcW w:w="1701"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45481474" w14:textId="77777777">
                <w:pPr>
                  <w:pStyle w:val="Standard"/>
                </w:pPr>
              </w:p>
            </w:tc>
          </w:tr>
          <w:tr w:rsidR="00C15CE5" w:rsidTr="00CF6523" w14:paraId="150946D9" w14:textId="77777777">
            <w:tc>
              <w:tcPr>
                <w:tcW w:w="1021"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7882866A" w14:textId="77777777">
                <w:pPr>
                  <w:pStyle w:val="Standard"/>
                </w:pPr>
              </w:p>
            </w:tc>
            <w:tc>
              <w:tcPr>
                <w:tcW w:w="1276"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426B9368" w14:textId="77777777">
                <w:pPr>
                  <w:pStyle w:val="Standard"/>
                </w:pPr>
              </w:p>
            </w:tc>
            <w:tc>
              <w:tcPr>
                <w:tcW w:w="2381"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3402E336" w14:textId="77777777">
                <w:pPr>
                  <w:pStyle w:val="Standard"/>
                </w:pPr>
              </w:p>
            </w:tc>
            <w:tc>
              <w:tcPr>
                <w:tcW w:w="2126"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6DD34DB4" w14:textId="77777777">
                <w:pPr>
                  <w:pStyle w:val="Standard"/>
                </w:pPr>
              </w:p>
            </w:tc>
            <w:tc>
              <w:tcPr>
                <w:tcW w:w="1701" w:type="dxa"/>
                <w:tcBorders>
                  <w:top w:val="single" w:color="00000A" w:sz="4" w:space="0"/>
                  <w:left w:val="single" w:color="00000A" w:sz="4" w:space="0"/>
                  <w:bottom w:val="single" w:color="00000A" w:sz="4" w:space="0"/>
                  <w:right w:val="single" w:color="00000A" w:sz="4" w:space="0"/>
                </w:tcBorders>
                <w:shd w:val="clear" w:color="auto" w:fill="auto"/>
                <w:tcMar>
                  <w:top w:w="0" w:type="dxa"/>
                  <w:left w:w="113" w:type="dxa"/>
                  <w:bottom w:w="0" w:type="dxa"/>
                  <w:right w:w="108" w:type="dxa"/>
                </w:tcMar>
              </w:tcPr>
              <w:p w:rsidR="00C15CE5" w:rsidP="00CF6523" w:rsidRDefault="00C15CE5" w14:paraId="5E58F058" w14:textId="77777777">
                <w:pPr>
                  <w:pStyle w:val="Standard"/>
                </w:pPr>
              </w:p>
            </w:tc>
          </w:tr>
        </w:tbl>
        <w:p w:rsidR="00C15CE5" w:rsidP="00C15CE5" w:rsidRDefault="00C15CE5" w14:paraId="1FEFB55F" w14:textId="77777777">
          <w:pPr>
            <w:pStyle w:val="Standard"/>
            <w:rPr>
              <w:b/>
            </w:rPr>
          </w:pPr>
        </w:p>
        <w:p w:rsidR="00C15CE5" w:rsidP="00C15CE5" w:rsidRDefault="00C15CE5" w14:paraId="4A0DBC60" w14:textId="77777777">
          <w:pPr>
            <w:pStyle w:val="Standard"/>
            <w:tabs>
              <w:tab w:val="clear" w:pos="2552"/>
              <w:tab w:val="clear" w:pos="4820"/>
            </w:tabs>
            <w:spacing w:after="200"/>
            <w:rPr>
              <w:b/>
            </w:rPr>
          </w:pPr>
        </w:p>
        <w:p w:rsidR="00C15CE5" w:rsidRDefault="00C15CE5" w14:paraId="06E10975" w14:textId="77777777">
          <w:pPr>
            <w:spacing w:line="240" w:lineRule="auto"/>
            <w:rPr>
              <w:rFonts w:eastAsiaTheme="majorEastAsia" w:cstheme="majorBidi"/>
              <w:b/>
              <w:color w:val="50B848"/>
              <w:sz w:val="40"/>
              <w:szCs w:val="28"/>
              <w:lang w:eastAsia="nl-NL"/>
            </w:rPr>
          </w:pPr>
          <w:r>
            <w:br w:type="page"/>
          </w:r>
        </w:p>
        <w:p w:rsidR="009233C6" w:rsidP="005F44DC" w:rsidRDefault="009233C6" w14:paraId="5592D6FF" w14:textId="17ED54F5">
          <w:pPr>
            <w:pStyle w:val="Kopvaninhoudsopgave"/>
          </w:pPr>
          <w:r>
            <w:t>Inhoudsopgave</w:t>
          </w:r>
        </w:p>
        <w:p w:rsidR="00D90A44" w:rsidRDefault="00B61935" w14:paraId="2BDD85C7" w14:textId="62B1B375">
          <w:pPr>
            <w:pStyle w:val="Inhopg1"/>
            <w:rPr>
              <w:rFonts w:asciiTheme="minorHAnsi" w:hAnsiTheme="minorHAnsi" w:eastAsiaTheme="minorEastAsia" w:cstheme="minorBidi"/>
              <w:color w:val="auto"/>
              <w:kern w:val="2"/>
              <w:sz w:val="22"/>
              <w:szCs w:val="22"/>
              <w:lang w:eastAsia="nl-NL"/>
              <w14:ligatures w14:val="standardContextual"/>
            </w:rPr>
          </w:pPr>
          <w:r w:rsidRPr="4F4A1FDB">
            <w:rPr>
              <w:color w:val="2B579A"/>
              <w:shd w:val="clear" w:color="auto" w:fill="E6E6E6"/>
            </w:rPr>
            <w:fldChar w:fldCharType="begin"/>
          </w:r>
          <w:r>
            <w:instrText xml:space="preserve"> TOC \o "1-1" \h \z \t "Kop 2;2;VC_Subkopje;3" </w:instrText>
          </w:r>
          <w:r w:rsidRPr="4F4A1FDB">
            <w:rPr>
              <w:color w:val="2B579A"/>
              <w:shd w:val="clear" w:color="auto" w:fill="E6E6E6"/>
            </w:rPr>
            <w:fldChar w:fldCharType="separate"/>
          </w:r>
          <w:hyperlink w:history="1" w:anchor="_Toc145427008">
            <w:r w:rsidRPr="00627C92" w:rsidR="00D90A44">
              <w:rPr>
                <w:rStyle w:val="Hyperlink"/>
              </w:rPr>
              <w:t>1</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rPr>
              <w:t>Omschrijving project</w:t>
            </w:r>
            <w:r w:rsidR="00D90A44">
              <w:rPr>
                <w:webHidden/>
              </w:rPr>
              <w:tab/>
            </w:r>
            <w:r w:rsidR="00D90A44">
              <w:rPr>
                <w:webHidden/>
              </w:rPr>
              <w:fldChar w:fldCharType="begin"/>
            </w:r>
            <w:r w:rsidR="00D90A44">
              <w:rPr>
                <w:webHidden/>
              </w:rPr>
              <w:instrText xml:space="preserve"> PAGEREF _Toc145427008 \h </w:instrText>
            </w:r>
            <w:r w:rsidR="00D90A44">
              <w:rPr>
                <w:webHidden/>
              </w:rPr>
            </w:r>
            <w:r w:rsidR="00D90A44">
              <w:rPr>
                <w:webHidden/>
              </w:rPr>
              <w:fldChar w:fldCharType="separate"/>
            </w:r>
            <w:r w:rsidR="0030024B">
              <w:rPr>
                <w:webHidden/>
              </w:rPr>
              <w:t>4</w:t>
            </w:r>
            <w:r w:rsidR="00D90A44">
              <w:rPr>
                <w:webHidden/>
              </w:rPr>
              <w:fldChar w:fldCharType="end"/>
            </w:r>
          </w:hyperlink>
        </w:p>
        <w:p w:rsidR="00D90A44" w:rsidRDefault="006C58F2" w14:paraId="6C61FFD4" w14:textId="33DAA0F4">
          <w:pPr>
            <w:pStyle w:val="Inhopg2"/>
            <w:rPr>
              <w:rFonts w:asciiTheme="minorHAnsi" w:hAnsiTheme="minorHAnsi" w:eastAsiaTheme="minorEastAsia" w:cstheme="minorBidi"/>
              <w:color w:val="auto"/>
              <w:kern w:val="2"/>
              <w:sz w:val="22"/>
              <w:szCs w:val="22"/>
              <w:lang w:eastAsia="nl-NL"/>
              <w14:ligatures w14:val="standardContextual"/>
            </w:rPr>
          </w:pPr>
          <w:hyperlink w:history="1" w:anchor="_Toc145427009">
            <w:r w:rsidRPr="00627C92" w:rsidR="00D90A44">
              <w:rPr>
                <w:rStyle w:val="Hyperlink"/>
              </w:rPr>
              <w:t>1.1</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rPr>
              <w:t>Aanleiding en achtergrond</w:t>
            </w:r>
            <w:r w:rsidR="00D90A44">
              <w:rPr>
                <w:webHidden/>
              </w:rPr>
              <w:tab/>
            </w:r>
            <w:r w:rsidR="00D90A44">
              <w:rPr>
                <w:webHidden/>
              </w:rPr>
              <w:fldChar w:fldCharType="begin"/>
            </w:r>
            <w:r w:rsidR="00D90A44">
              <w:rPr>
                <w:webHidden/>
              </w:rPr>
              <w:instrText xml:space="preserve"> PAGEREF _Toc145427009 \h </w:instrText>
            </w:r>
            <w:r w:rsidR="00D90A44">
              <w:rPr>
                <w:webHidden/>
              </w:rPr>
            </w:r>
            <w:r w:rsidR="00D90A44">
              <w:rPr>
                <w:webHidden/>
              </w:rPr>
              <w:fldChar w:fldCharType="separate"/>
            </w:r>
            <w:r w:rsidR="0030024B">
              <w:rPr>
                <w:webHidden/>
              </w:rPr>
              <w:t>4</w:t>
            </w:r>
            <w:r w:rsidR="00D90A44">
              <w:rPr>
                <w:webHidden/>
              </w:rPr>
              <w:fldChar w:fldCharType="end"/>
            </w:r>
          </w:hyperlink>
        </w:p>
        <w:p w:rsidR="00D90A44" w:rsidRDefault="006C58F2" w14:paraId="06A04E5F" w14:textId="4C57D33D">
          <w:pPr>
            <w:pStyle w:val="Inhopg2"/>
            <w:rPr>
              <w:rFonts w:asciiTheme="minorHAnsi" w:hAnsiTheme="minorHAnsi" w:eastAsiaTheme="minorEastAsia" w:cstheme="minorBidi"/>
              <w:color w:val="auto"/>
              <w:kern w:val="2"/>
              <w:sz w:val="22"/>
              <w:szCs w:val="22"/>
              <w:lang w:eastAsia="nl-NL"/>
              <w14:ligatures w14:val="standardContextual"/>
            </w:rPr>
          </w:pPr>
          <w:hyperlink w:history="1" w:anchor="_Toc145427010">
            <w:r w:rsidRPr="00627C92" w:rsidR="00D90A44">
              <w:rPr>
                <w:rStyle w:val="Hyperlink"/>
              </w:rPr>
              <w:t>1.2</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rPr>
              <w:t>Probleemstelling</w:t>
            </w:r>
            <w:r w:rsidR="00D90A44">
              <w:rPr>
                <w:webHidden/>
              </w:rPr>
              <w:tab/>
            </w:r>
            <w:r w:rsidR="00D90A44">
              <w:rPr>
                <w:webHidden/>
              </w:rPr>
              <w:fldChar w:fldCharType="begin"/>
            </w:r>
            <w:r w:rsidR="00D90A44">
              <w:rPr>
                <w:webHidden/>
              </w:rPr>
              <w:instrText xml:space="preserve"> PAGEREF _Toc145427010 \h </w:instrText>
            </w:r>
            <w:r w:rsidR="00D90A44">
              <w:rPr>
                <w:webHidden/>
              </w:rPr>
            </w:r>
            <w:r w:rsidR="00D90A44">
              <w:rPr>
                <w:webHidden/>
              </w:rPr>
              <w:fldChar w:fldCharType="separate"/>
            </w:r>
            <w:r w:rsidR="0030024B">
              <w:rPr>
                <w:webHidden/>
              </w:rPr>
              <w:t>4</w:t>
            </w:r>
            <w:r w:rsidR="00D90A44">
              <w:rPr>
                <w:webHidden/>
              </w:rPr>
              <w:fldChar w:fldCharType="end"/>
            </w:r>
          </w:hyperlink>
        </w:p>
        <w:p w:rsidR="00D90A44" w:rsidRDefault="006C58F2" w14:paraId="4EEB4AC8" w14:textId="6DE39B5B">
          <w:pPr>
            <w:pStyle w:val="Inhopg2"/>
            <w:rPr>
              <w:rFonts w:asciiTheme="minorHAnsi" w:hAnsiTheme="minorHAnsi" w:eastAsiaTheme="minorEastAsia" w:cstheme="minorBidi"/>
              <w:color w:val="auto"/>
              <w:kern w:val="2"/>
              <w:sz w:val="22"/>
              <w:szCs w:val="22"/>
              <w:lang w:eastAsia="nl-NL"/>
              <w14:ligatures w14:val="standardContextual"/>
            </w:rPr>
          </w:pPr>
          <w:hyperlink w:history="1" w:anchor="_Toc145427011">
            <w:r w:rsidRPr="00627C92" w:rsidR="00D90A44">
              <w:rPr>
                <w:rStyle w:val="Hyperlink"/>
              </w:rPr>
              <w:t>1.3</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rPr>
              <w:t>Projectdoel</w:t>
            </w:r>
            <w:r w:rsidR="00D90A44">
              <w:rPr>
                <w:webHidden/>
              </w:rPr>
              <w:tab/>
            </w:r>
            <w:r w:rsidR="00D90A44">
              <w:rPr>
                <w:webHidden/>
              </w:rPr>
              <w:fldChar w:fldCharType="begin"/>
            </w:r>
            <w:r w:rsidR="00D90A44">
              <w:rPr>
                <w:webHidden/>
              </w:rPr>
              <w:instrText xml:space="preserve"> PAGEREF _Toc145427011 \h </w:instrText>
            </w:r>
            <w:r w:rsidR="00D90A44">
              <w:rPr>
                <w:webHidden/>
              </w:rPr>
            </w:r>
            <w:r w:rsidR="00D90A44">
              <w:rPr>
                <w:webHidden/>
              </w:rPr>
              <w:fldChar w:fldCharType="separate"/>
            </w:r>
            <w:r w:rsidR="0030024B">
              <w:rPr>
                <w:webHidden/>
              </w:rPr>
              <w:t>5</w:t>
            </w:r>
            <w:r w:rsidR="00D90A44">
              <w:rPr>
                <w:webHidden/>
              </w:rPr>
              <w:fldChar w:fldCharType="end"/>
            </w:r>
          </w:hyperlink>
        </w:p>
        <w:p w:rsidR="00D90A44" w:rsidRDefault="006C58F2" w14:paraId="33A0C44E" w14:textId="5A42B251">
          <w:pPr>
            <w:pStyle w:val="Inhopg2"/>
            <w:rPr>
              <w:rFonts w:asciiTheme="minorHAnsi" w:hAnsiTheme="minorHAnsi" w:eastAsiaTheme="minorEastAsia" w:cstheme="minorBidi"/>
              <w:color w:val="auto"/>
              <w:kern w:val="2"/>
              <w:sz w:val="22"/>
              <w:szCs w:val="22"/>
              <w:lang w:eastAsia="nl-NL"/>
              <w14:ligatures w14:val="standardContextual"/>
            </w:rPr>
          </w:pPr>
          <w:hyperlink w:history="1" w:anchor="_Toc145427012">
            <w:r w:rsidRPr="00627C92" w:rsidR="00D90A44">
              <w:rPr>
                <w:rStyle w:val="Hyperlink"/>
              </w:rPr>
              <w:t>1.4</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rPr>
              <w:t>Projectscope</w:t>
            </w:r>
            <w:r w:rsidR="00D90A44">
              <w:rPr>
                <w:webHidden/>
              </w:rPr>
              <w:tab/>
            </w:r>
            <w:r w:rsidR="00D90A44">
              <w:rPr>
                <w:webHidden/>
              </w:rPr>
              <w:fldChar w:fldCharType="begin"/>
            </w:r>
            <w:r w:rsidR="00D90A44">
              <w:rPr>
                <w:webHidden/>
              </w:rPr>
              <w:instrText xml:space="preserve"> PAGEREF _Toc145427012 \h </w:instrText>
            </w:r>
            <w:r w:rsidR="00D90A44">
              <w:rPr>
                <w:webHidden/>
              </w:rPr>
            </w:r>
            <w:r w:rsidR="00D90A44">
              <w:rPr>
                <w:webHidden/>
              </w:rPr>
              <w:fldChar w:fldCharType="separate"/>
            </w:r>
            <w:r w:rsidR="0030024B">
              <w:rPr>
                <w:webHidden/>
              </w:rPr>
              <w:t>5</w:t>
            </w:r>
            <w:r w:rsidR="00D90A44">
              <w:rPr>
                <w:webHidden/>
              </w:rPr>
              <w:fldChar w:fldCharType="end"/>
            </w:r>
          </w:hyperlink>
        </w:p>
        <w:p w:rsidR="00D90A44" w:rsidRDefault="006C58F2" w14:paraId="3997C286" w14:textId="11F99375">
          <w:pPr>
            <w:pStyle w:val="Inhopg2"/>
            <w:rPr>
              <w:rFonts w:asciiTheme="minorHAnsi" w:hAnsiTheme="minorHAnsi" w:eastAsiaTheme="minorEastAsia" w:cstheme="minorBidi"/>
              <w:color w:val="auto"/>
              <w:kern w:val="2"/>
              <w:sz w:val="22"/>
              <w:szCs w:val="22"/>
              <w:lang w:eastAsia="nl-NL"/>
              <w14:ligatures w14:val="standardContextual"/>
            </w:rPr>
          </w:pPr>
          <w:hyperlink w:history="1" w:anchor="_Toc145427013">
            <w:r w:rsidRPr="00627C92" w:rsidR="00D90A44">
              <w:rPr>
                <w:rStyle w:val="Hyperlink"/>
              </w:rPr>
              <w:t>1.5</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rPr>
              <w:t>Gewenste resultaten</w:t>
            </w:r>
            <w:r w:rsidR="00D90A44">
              <w:rPr>
                <w:webHidden/>
              </w:rPr>
              <w:tab/>
            </w:r>
            <w:r w:rsidR="00D90A44">
              <w:rPr>
                <w:webHidden/>
              </w:rPr>
              <w:fldChar w:fldCharType="begin"/>
            </w:r>
            <w:r w:rsidR="00D90A44">
              <w:rPr>
                <w:webHidden/>
              </w:rPr>
              <w:instrText xml:space="preserve"> PAGEREF _Toc145427013 \h </w:instrText>
            </w:r>
            <w:r w:rsidR="00D90A44">
              <w:rPr>
                <w:webHidden/>
              </w:rPr>
            </w:r>
            <w:r w:rsidR="00D90A44">
              <w:rPr>
                <w:webHidden/>
              </w:rPr>
              <w:fldChar w:fldCharType="separate"/>
            </w:r>
            <w:r w:rsidR="0030024B">
              <w:rPr>
                <w:webHidden/>
              </w:rPr>
              <w:t>5</w:t>
            </w:r>
            <w:r w:rsidR="00D90A44">
              <w:rPr>
                <w:webHidden/>
              </w:rPr>
              <w:fldChar w:fldCharType="end"/>
            </w:r>
          </w:hyperlink>
        </w:p>
        <w:p w:rsidR="00D90A44" w:rsidRDefault="006C58F2" w14:paraId="0E0E4E86" w14:textId="7DA1E665">
          <w:pPr>
            <w:pStyle w:val="Inhopg2"/>
            <w:rPr>
              <w:rFonts w:asciiTheme="minorHAnsi" w:hAnsiTheme="minorHAnsi" w:eastAsiaTheme="minorEastAsia" w:cstheme="minorBidi"/>
              <w:color w:val="auto"/>
              <w:kern w:val="2"/>
              <w:sz w:val="22"/>
              <w:szCs w:val="22"/>
              <w:lang w:eastAsia="nl-NL"/>
              <w14:ligatures w14:val="standardContextual"/>
            </w:rPr>
          </w:pPr>
          <w:hyperlink w:history="1" w:anchor="_Toc145427014">
            <w:r w:rsidRPr="00627C92" w:rsidR="00D90A44">
              <w:rPr>
                <w:rStyle w:val="Hyperlink"/>
              </w:rPr>
              <w:t>1.6</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rPr>
              <w:t>Betrokken partijen</w:t>
            </w:r>
            <w:r w:rsidR="00D90A44">
              <w:rPr>
                <w:webHidden/>
              </w:rPr>
              <w:tab/>
            </w:r>
            <w:r w:rsidR="00D90A44">
              <w:rPr>
                <w:webHidden/>
              </w:rPr>
              <w:fldChar w:fldCharType="begin"/>
            </w:r>
            <w:r w:rsidR="00D90A44">
              <w:rPr>
                <w:webHidden/>
              </w:rPr>
              <w:instrText xml:space="preserve"> PAGEREF _Toc145427014 \h </w:instrText>
            </w:r>
            <w:r w:rsidR="00D90A44">
              <w:rPr>
                <w:webHidden/>
              </w:rPr>
            </w:r>
            <w:r w:rsidR="00D90A44">
              <w:rPr>
                <w:webHidden/>
              </w:rPr>
              <w:fldChar w:fldCharType="separate"/>
            </w:r>
            <w:r w:rsidR="0030024B">
              <w:rPr>
                <w:webHidden/>
              </w:rPr>
              <w:t>5</w:t>
            </w:r>
            <w:r w:rsidR="00D90A44">
              <w:rPr>
                <w:webHidden/>
              </w:rPr>
              <w:fldChar w:fldCharType="end"/>
            </w:r>
          </w:hyperlink>
        </w:p>
        <w:p w:rsidR="00D90A44" w:rsidRDefault="006C58F2" w14:paraId="55E714DD" w14:textId="6611765A">
          <w:pPr>
            <w:pStyle w:val="Inhopg2"/>
            <w:rPr>
              <w:rFonts w:asciiTheme="minorHAnsi" w:hAnsiTheme="minorHAnsi" w:eastAsiaTheme="minorEastAsia" w:cstheme="minorBidi"/>
              <w:color w:val="auto"/>
              <w:kern w:val="2"/>
              <w:sz w:val="22"/>
              <w:szCs w:val="22"/>
              <w:lang w:eastAsia="nl-NL"/>
              <w14:ligatures w14:val="standardContextual"/>
            </w:rPr>
          </w:pPr>
          <w:hyperlink w:history="1" w:anchor="_Toc145427015">
            <w:r w:rsidRPr="00627C92" w:rsidR="00D90A44">
              <w:rPr>
                <w:rStyle w:val="Hyperlink"/>
              </w:rPr>
              <w:t>1.7</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rPr>
              <w:t>Relaties met andere projecten</w:t>
            </w:r>
            <w:r w:rsidR="00D90A44">
              <w:rPr>
                <w:webHidden/>
              </w:rPr>
              <w:tab/>
            </w:r>
            <w:r w:rsidR="00D90A44">
              <w:rPr>
                <w:webHidden/>
              </w:rPr>
              <w:fldChar w:fldCharType="begin"/>
            </w:r>
            <w:r w:rsidR="00D90A44">
              <w:rPr>
                <w:webHidden/>
              </w:rPr>
              <w:instrText xml:space="preserve"> PAGEREF _Toc145427015 \h </w:instrText>
            </w:r>
            <w:r w:rsidR="00D90A44">
              <w:rPr>
                <w:webHidden/>
              </w:rPr>
            </w:r>
            <w:r w:rsidR="00D90A44">
              <w:rPr>
                <w:webHidden/>
              </w:rPr>
              <w:fldChar w:fldCharType="separate"/>
            </w:r>
            <w:r w:rsidR="0030024B">
              <w:rPr>
                <w:webHidden/>
              </w:rPr>
              <w:t>6</w:t>
            </w:r>
            <w:r w:rsidR="00D90A44">
              <w:rPr>
                <w:webHidden/>
              </w:rPr>
              <w:fldChar w:fldCharType="end"/>
            </w:r>
          </w:hyperlink>
        </w:p>
        <w:p w:rsidR="00D90A44" w:rsidRDefault="006C58F2" w14:paraId="1D18463E" w14:textId="73662298">
          <w:pPr>
            <w:pStyle w:val="Inhopg2"/>
            <w:rPr>
              <w:rFonts w:asciiTheme="minorHAnsi" w:hAnsiTheme="minorHAnsi" w:eastAsiaTheme="minorEastAsia" w:cstheme="minorBidi"/>
              <w:color w:val="auto"/>
              <w:kern w:val="2"/>
              <w:sz w:val="22"/>
              <w:szCs w:val="22"/>
              <w:lang w:eastAsia="nl-NL"/>
              <w14:ligatures w14:val="standardContextual"/>
            </w:rPr>
          </w:pPr>
          <w:hyperlink w:history="1" w:anchor="_Toc145427016">
            <w:r w:rsidRPr="00627C92" w:rsidR="00D90A44">
              <w:rPr>
                <w:rStyle w:val="Hyperlink"/>
              </w:rPr>
              <w:t>1.8</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rPr>
              <w:t>Uitgangspunten</w:t>
            </w:r>
            <w:r w:rsidR="00D90A44">
              <w:rPr>
                <w:webHidden/>
              </w:rPr>
              <w:tab/>
            </w:r>
            <w:r w:rsidR="00D90A44">
              <w:rPr>
                <w:webHidden/>
              </w:rPr>
              <w:fldChar w:fldCharType="begin"/>
            </w:r>
            <w:r w:rsidR="00D90A44">
              <w:rPr>
                <w:webHidden/>
              </w:rPr>
              <w:instrText xml:space="preserve"> PAGEREF _Toc145427016 \h </w:instrText>
            </w:r>
            <w:r w:rsidR="00D90A44">
              <w:rPr>
                <w:webHidden/>
              </w:rPr>
            </w:r>
            <w:r w:rsidR="00D90A44">
              <w:rPr>
                <w:webHidden/>
              </w:rPr>
              <w:fldChar w:fldCharType="separate"/>
            </w:r>
            <w:r w:rsidR="0030024B">
              <w:rPr>
                <w:webHidden/>
              </w:rPr>
              <w:t>6</w:t>
            </w:r>
            <w:r w:rsidR="00D90A44">
              <w:rPr>
                <w:webHidden/>
              </w:rPr>
              <w:fldChar w:fldCharType="end"/>
            </w:r>
          </w:hyperlink>
        </w:p>
        <w:p w:rsidR="00D90A44" w:rsidRDefault="006C58F2" w14:paraId="474B77D6" w14:textId="2794D689">
          <w:pPr>
            <w:pStyle w:val="Inhopg2"/>
            <w:rPr>
              <w:rFonts w:asciiTheme="minorHAnsi" w:hAnsiTheme="minorHAnsi" w:eastAsiaTheme="minorEastAsia" w:cstheme="minorBidi"/>
              <w:color w:val="auto"/>
              <w:kern w:val="2"/>
              <w:sz w:val="22"/>
              <w:szCs w:val="22"/>
              <w:lang w:eastAsia="nl-NL"/>
              <w14:ligatures w14:val="standardContextual"/>
            </w:rPr>
          </w:pPr>
          <w:hyperlink w:history="1" w:anchor="_Toc145427017">
            <w:r w:rsidRPr="00627C92" w:rsidR="00D90A44">
              <w:rPr>
                <w:rStyle w:val="Hyperlink"/>
              </w:rPr>
              <w:t>1.9</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rPr>
              <w:t>Randvoorwaarden</w:t>
            </w:r>
            <w:r w:rsidR="00D90A44">
              <w:rPr>
                <w:webHidden/>
              </w:rPr>
              <w:tab/>
            </w:r>
            <w:r w:rsidR="00D90A44">
              <w:rPr>
                <w:webHidden/>
              </w:rPr>
              <w:fldChar w:fldCharType="begin"/>
            </w:r>
            <w:r w:rsidR="00D90A44">
              <w:rPr>
                <w:webHidden/>
              </w:rPr>
              <w:instrText xml:space="preserve"> PAGEREF _Toc145427017 \h </w:instrText>
            </w:r>
            <w:r w:rsidR="00D90A44">
              <w:rPr>
                <w:webHidden/>
              </w:rPr>
            </w:r>
            <w:r w:rsidR="00D90A44">
              <w:rPr>
                <w:webHidden/>
              </w:rPr>
              <w:fldChar w:fldCharType="separate"/>
            </w:r>
            <w:r w:rsidR="0030024B">
              <w:rPr>
                <w:webHidden/>
              </w:rPr>
              <w:t>7</w:t>
            </w:r>
            <w:r w:rsidR="00D90A44">
              <w:rPr>
                <w:webHidden/>
              </w:rPr>
              <w:fldChar w:fldCharType="end"/>
            </w:r>
          </w:hyperlink>
        </w:p>
        <w:p w:rsidR="00D90A44" w:rsidRDefault="006C58F2" w14:paraId="3541393D" w14:textId="09BE1E45">
          <w:pPr>
            <w:pStyle w:val="Inhopg1"/>
            <w:rPr>
              <w:rFonts w:asciiTheme="minorHAnsi" w:hAnsiTheme="minorHAnsi" w:eastAsiaTheme="minorEastAsia" w:cstheme="minorBidi"/>
              <w:color w:val="auto"/>
              <w:kern w:val="2"/>
              <w:sz w:val="22"/>
              <w:szCs w:val="22"/>
              <w:lang w:eastAsia="nl-NL"/>
              <w14:ligatures w14:val="standardContextual"/>
            </w:rPr>
          </w:pPr>
          <w:hyperlink w:history="1" w:anchor="_Toc145427018">
            <w:r w:rsidRPr="00627C92" w:rsidR="00D90A44">
              <w:rPr>
                <w:rStyle w:val="Hyperlink"/>
              </w:rPr>
              <w:t>2</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rPr>
              <w:t>Projectaanpak</w:t>
            </w:r>
            <w:r w:rsidR="00D90A44">
              <w:rPr>
                <w:webHidden/>
              </w:rPr>
              <w:tab/>
            </w:r>
            <w:r w:rsidR="00D90A44">
              <w:rPr>
                <w:webHidden/>
              </w:rPr>
              <w:fldChar w:fldCharType="begin"/>
            </w:r>
            <w:r w:rsidR="00D90A44">
              <w:rPr>
                <w:webHidden/>
              </w:rPr>
              <w:instrText xml:space="preserve"> PAGEREF _Toc145427018 \h </w:instrText>
            </w:r>
            <w:r w:rsidR="00D90A44">
              <w:rPr>
                <w:webHidden/>
              </w:rPr>
            </w:r>
            <w:r w:rsidR="00D90A44">
              <w:rPr>
                <w:webHidden/>
              </w:rPr>
              <w:fldChar w:fldCharType="separate"/>
            </w:r>
            <w:r w:rsidR="0030024B">
              <w:rPr>
                <w:webHidden/>
              </w:rPr>
              <w:t>7</w:t>
            </w:r>
            <w:r w:rsidR="00D90A44">
              <w:rPr>
                <w:webHidden/>
              </w:rPr>
              <w:fldChar w:fldCharType="end"/>
            </w:r>
          </w:hyperlink>
        </w:p>
        <w:p w:rsidR="00D90A44" w:rsidRDefault="006C58F2" w14:paraId="223DB39A" w14:textId="44B51BA8">
          <w:pPr>
            <w:pStyle w:val="Inhopg2"/>
            <w:rPr>
              <w:rFonts w:asciiTheme="minorHAnsi" w:hAnsiTheme="minorHAnsi" w:eastAsiaTheme="minorEastAsia" w:cstheme="minorBidi"/>
              <w:color w:val="auto"/>
              <w:kern w:val="2"/>
              <w:sz w:val="22"/>
              <w:szCs w:val="22"/>
              <w:lang w:eastAsia="nl-NL"/>
              <w14:ligatures w14:val="standardContextual"/>
            </w:rPr>
          </w:pPr>
          <w:hyperlink w:history="1" w:anchor="_Toc145427019">
            <w:r w:rsidRPr="00627C92" w:rsidR="00D90A44">
              <w:rPr>
                <w:rStyle w:val="Hyperlink"/>
              </w:rPr>
              <w:t>2.1</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rPr>
              <w:t>Projectfasering</w:t>
            </w:r>
            <w:r w:rsidR="00D90A44">
              <w:rPr>
                <w:webHidden/>
              </w:rPr>
              <w:tab/>
            </w:r>
            <w:r w:rsidR="00D90A44">
              <w:rPr>
                <w:webHidden/>
              </w:rPr>
              <w:fldChar w:fldCharType="begin"/>
            </w:r>
            <w:r w:rsidR="00D90A44">
              <w:rPr>
                <w:webHidden/>
              </w:rPr>
              <w:instrText xml:space="preserve"> PAGEREF _Toc145427019 \h </w:instrText>
            </w:r>
            <w:r w:rsidR="00D90A44">
              <w:rPr>
                <w:webHidden/>
              </w:rPr>
            </w:r>
            <w:r w:rsidR="00D90A44">
              <w:rPr>
                <w:webHidden/>
              </w:rPr>
              <w:fldChar w:fldCharType="separate"/>
            </w:r>
            <w:r w:rsidR="0030024B">
              <w:rPr>
                <w:webHidden/>
              </w:rPr>
              <w:t>7</w:t>
            </w:r>
            <w:r w:rsidR="00D90A44">
              <w:rPr>
                <w:webHidden/>
              </w:rPr>
              <w:fldChar w:fldCharType="end"/>
            </w:r>
          </w:hyperlink>
        </w:p>
        <w:p w:rsidR="00D90A44" w:rsidRDefault="006C58F2" w14:paraId="341FD7A3" w14:textId="68D2BFE1">
          <w:pPr>
            <w:pStyle w:val="Inhopg2"/>
            <w:rPr>
              <w:rFonts w:asciiTheme="minorHAnsi" w:hAnsiTheme="minorHAnsi" w:eastAsiaTheme="minorEastAsia" w:cstheme="minorBidi"/>
              <w:color w:val="auto"/>
              <w:kern w:val="2"/>
              <w:sz w:val="22"/>
              <w:szCs w:val="22"/>
              <w:lang w:eastAsia="nl-NL"/>
              <w14:ligatures w14:val="standardContextual"/>
            </w:rPr>
          </w:pPr>
          <w:hyperlink w:history="1" w:anchor="_Toc145427020">
            <w:r w:rsidRPr="00627C92" w:rsidR="00D90A44">
              <w:rPr>
                <w:rStyle w:val="Hyperlink"/>
              </w:rPr>
              <w:t>2.2</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rPr>
              <w:t>Planning van beslismomenten</w:t>
            </w:r>
            <w:r w:rsidR="00D90A44">
              <w:rPr>
                <w:webHidden/>
              </w:rPr>
              <w:tab/>
            </w:r>
            <w:r w:rsidR="00D90A44">
              <w:rPr>
                <w:webHidden/>
              </w:rPr>
              <w:fldChar w:fldCharType="begin"/>
            </w:r>
            <w:r w:rsidR="00D90A44">
              <w:rPr>
                <w:webHidden/>
              </w:rPr>
              <w:instrText xml:space="preserve"> PAGEREF _Toc145427020 \h </w:instrText>
            </w:r>
            <w:r w:rsidR="00D90A44">
              <w:rPr>
                <w:webHidden/>
              </w:rPr>
            </w:r>
            <w:r w:rsidR="00D90A44">
              <w:rPr>
                <w:webHidden/>
              </w:rPr>
              <w:fldChar w:fldCharType="separate"/>
            </w:r>
            <w:r w:rsidR="0030024B">
              <w:rPr>
                <w:webHidden/>
              </w:rPr>
              <w:t>7</w:t>
            </w:r>
            <w:r w:rsidR="00D90A44">
              <w:rPr>
                <w:webHidden/>
              </w:rPr>
              <w:fldChar w:fldCharType="end"/>
            </w:r>
          </w:hyperlink>
        </w:p>
        <w:p w:rsidR="00D90A44" w:rsidRDefault="006C58F2" w14:paraId="44A06700" w14:textId="4EC02D61">
          <w:pPr>
            <w:pStyle w:val="Inhopg1"/>
            <w:rPr>
              <w:rFonts w:asciiTheme="minorHAnsi" w:hAnsiTheme="minorHAnsi" w:eastAsiaTheme="minorEastAsia" w:cstheme="minorBidi"/>
              <w:color w:val="auto"/>
              <w:kern w:val="2"/>
              <w:sz w:val="22"/>
              <w:szCs w:val="22"/>
              <w:lang w:eastAsia="nl-NL"/>
              <w14:ligatures w14:val="standardContextual"/>
            </w:rPr>
          </w:pPr>
          <w:hyperlink w:history="1" w:anchor="_Toc145427021">
            <w:r w:rsidRPr="00627C92" w:rsidR="00D90A44">
              <w:rPr>
                <w:rStyle w:val="Hyperlink"/>
                <w:lang w:eastAsia="nl-NL"/>
              </w:rPr>
              <w:t>3</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lang w:eastAsia="nl-NL"/>
              </w:rPr>
              <w:t>Projectbeheersing</w:t>
            </w:r>
            <w:r w:rsidR="00D90A44">
              <w:rPr>
                <w:webHidden/>
              </w:rPr>
              <w:tab/>
            </w:r>
            <w:r w:rsidR="00D90A44">
              <w:rPr>
                <w:webHidden/>
              </w:rPr>
              <w:fldChar w:fldCharType="begin"/>
            </w:r>
            <w:r w:rsidR="00D90A44">
              <w:rPr>
                <w:webHidden/>
              </w:rPr>
              <w:instrText xml:space="preserve"> PAGEREF _Toc145427021 \h </w:instrText>
            </w:r>
            <w:r w:rsidR="00D90A44">
              <w:rPr>
                <w:webHidden/>
              </w:rPr>
            </w:r>
            <w:r w:rsidR="00D90A44">
              <w:rPr>
                <w:webHidden/>
              </w:rPr>
              <w:fldChar w:fldCharType="separate"/>
            </w:r>
            <w:r w:rsidR="0030024B">
              <w:rPr>
                <w:webHidden/>
              </w:rPr>
              <w:t>8</w:t>
            </w:r>
            <w:r w:rsidR="00D90A44">
              <w:rPr>
                <w:webHidden/>
              </w:rPr>
              <w:fldChar w:fldCharType="end"/>
            </w:r>
          </w:hyperlink>
        </w:p>
        <w:p w:rsidR="00D90A44" w:rsidRDefault="006C58F2" w14:paraId="589C3C39" w14:textId="4E4F973F">
          <w:pPr>
            <w:pStyle w:val="Inhopg2"/>
            <w:rPr>
              <w:rFonts w:asciiTheme="minorHAnsi" w:hAnsiTheme="minorHAnsi" w:eastAsiaTheme="minorEastAsia" w:cstheme="minorBidi"/>
              <w:color w:val="auto"/>
              <w:kern w:val="2"/>
              <w:sz w:val="22"/>
              <w:szCs w:val="22"/>
              <w:lang w:eastAsia="nl-NL"/>
              <w14:ligatures w14:val="standardContextual"/>
            </w:rPr>
          </w:pPr>
          <w:hyperlink w:history="1" w:anchor="_Toc145427022">
            <w:r w:rsidRPr="00627C92" w:rsidR="00D90A44">
              <w:rPr>
                <w:rStyle w:val="Hyperlink"/>
              </w:rPr>
              <w:t>3.1</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rPr>
              <w:t>Planning</w:t>
            </w:r>
            <w:r w:rsidR="00D90A44">
              <w:rPr>
                <w:webHidden/>
              </w:rPr>
              <w:tab/>
            </w:r>
            <w:r w:rsidR="00D90A44">
              <w:rPr>
                <w:webHidden/>
              </w:rPr>
              <w:fldChar w:fldCharType="begin"/>
            </w:r>
            <w:r w:rsidR="00D90A44">
              <w:rPr>
                <w:webHidden/>
              </w:rPr>
              <w:instrText xml:space="preserve"> PAGEREF _Toc145427022 \h </w:instrText>
            </w:r>
            <w:r w:rsidR="00D90A44">
              <w:rPr>
                <w:webHidden/>
              </w:rPr>
            </w:r>
            <w:r w:rsidR="00D90A44">
              <w:rPr>
                <w:webHidden/>
              </w:rPr>
              <w:fldChar w:fldCharType="separate"/>
            </w:r>
            <w:r w:rsidR="0030024B">
              <w:rPr>
                <w:webHidden/>
              </w:rPr>
              <w:t>8</w:t>
            </w:r>
            <w:r w:rsidR="00D90A44">
              <w:rPr>
                <w:webHidden/>
              </w:rPr>
              <w:fldChar w:fldCharType="end"/>
            </w:r>
          </w:hyperlink>
        </w:p>
        <w:p w:rsidR="00D90A44" w:rsidRDefault="006C58F2" w14:paraId="7CBF2CA5" w14:textId="2AB750EA">
          <w:pPr>
            <w:pStyle w:val="Inhopg2"/>
            <w:rPr>
              <w:rFonts w:asciiTheme="minorHAnsi" w:hAnsiTheme="minorHAnsi" w:eastAsiaTheme="minorEastAsia" w:cstheme="minorBidi"/>
              <w:color w:val="auto"/>
              <w:kern w:val="2"/>
              <w:sz w:val="22"/>
              <w:szCs w:val="22"/>
              <w:lang w:eastAsia="nl-NL"/>
              <w14:ligatures w14:val="standardContextual"/>
            </w:rPr>
          </w:pPr>
          <w:hyperlink w:history="1" w:anchor="_Toc145427023">
            <w:r w:rsidRPr="00627C92" w:rsidR="00D90A44">
              <w:rPr>
                <w:rStyle w:val="Hyperlink"/>
              </w:rPr>
              <w:t>3.2</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rPr>
              <w:t>Projectorganisatie</w:t>
            </w:r>
            <w:r w:rsidR="00D90A44">
              <w:rPr>
                <w:webHidden/>
              </w:rPr>
              <w:tab/>
            </w:r>
            <w:r w:rsidR="00D90A44">
              <w:rPr>
                <w:webHidden/>
              </w:rPr>
              <w:fldChar w:fldCharType="begin"/>
            </w:r>
            <w:r w:rsidR="00D90A44">
              <w:rPr>
                <w:webHidden/>
              </w:rPr>
              <w:instrText xml:space="preserve"> PAGEREF _Toc145427023 \h </w:instrText>
            </w:r>
            <w:r w:rsidR="00D90A44">
              <w:rPr>
                <w:webHidden/>
              </w:rPr>
            </w:r>
            <w:r w:rsidR="00D90A44">
              <w:rPr>
                <w:webHidden/>
              </w:rPr>
              <w:fldChar w:fldCharType="separate"/>
            </w:r>
            <w:r w:rsidR="0030024B">
              <w:rPr>
                <w:webHidden/>
              </w:rPr>
              <w:t>8</w:t>
            </w:r>
            <w:r w:rsidR="00D90A44">
              <w:rPr>
                <w:webHidden/>
              </w:rPr>
              <w:fldChar w:fldCharType="end"/>
            </w:r>
          </w:hyperlink>
        </w:p>
        <w:p w:rsidR="00D90A44" w:rsidRDefault="006C58F2" w14:paraId="4D20C341" w14:textId="25F94368">
          <w:pPr>
            <w:pStyle w:val="Inhopg2"/>
            <w:rPr>
              <w:rFonts w:asciiTheme="minorHAnsi" w:hAnsiTheme="minorHAnsi" w:eastAsiaTheme="minorEastAsia" w:cstheme="minorBidi"/>
              <w:color w:val="auto"/>
              <w:kern w:val="2"/>
              <w:sz w:val="22"/>
              <w:szCs w:val="22"/>
              <w:lang w:eastAsia="nl-NL"/>
              <w14:ligatures w14:val="standardContextual"/>
            </w:rPr>
          </w:pPr>
          <w:hyperlink w:history="1" w:anchor="_Toc145427024">
            <w:r w:rsidRPr="00627C92" w:rsidR="00D90A44">
              <w:rPr>
                <w:rStyle w:val="Hyperlink"/>
              </w:rPr>
              <w:t>3.3</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rPr>
              <w:t>Projectrisico’s</w:t>
            </w:r>
            <w:r w:rsidR="00D90A44">
              <w:rPr>
                <w:webHidden/>
              </w:rPr>
              <w:tab/>
            </w:r>
            <w:r w:rsidR="00D90A44">
              <w:rPr>
                <w:webHidden/>
              </w:rPr>
              <w:fldChar w:fldCharType="begin"/>
            </w:r>
            <w:r w:rsidR="00D90A44">
              <w:rPr>
                <w:webHidden/>
              </w:rPr>
              <w:instrText xml:space="preserve"> PAGEREF _Toc145427024 \h </w:instrText>
            </w:r>
            <w:r w:rsidR="00D90A44">
              <w:rPr>
                <w:webHidden/>
              </w:rPr>
            </w:r>
            <w:r w:rsidR="00D90A44">
              <w:rPr>
                <w:webHidden/>
              </w:rPr>
              <w:fldChar w:fldCharType="separate"/>
            </w:r>
            <w:r w:rsidR="0030024B">
              <w:rPr>
                <w:webHidden/>
              </w:rPr>
              <w:t>8</w:t>
            </w:r>
            <w:r w:rsidR="00D90A44">
              <w:rPr>
                <w:webHidden/>
              </w:rPr>
              <w:fldChar w:fldCharType="end"/>
            </w:r>
          </w:hyperlink>
        </w:p>
        <w:p w:rsidR="00D90A44" w:rsidRDefault="006C58F2" w14:paraId="7CEF84A1" w14:textId="7D487FA9">
          <w:pPr>
            <w:pStyle w:val="Inhopg1"/>
            <w:rPr>
              <w:rFonts w:asciiTheme="minorHAnsi" w:hAnsiTheme="minorHAnsi" w:eastAsiaTheme="minorEastAsia" w:cstheme="minorBidi"/>
              <w:color w:val="auto"/>
              <w:kern w:val="2"/>
              <w:sz w:val="22"/>
              <w:szCs w:val="22"/>
              <w:lang w:eastAsia="nl-NL"/>
              <w14:ligatures w14:val="standardContextual"/>
            </w:rPr>
          </w:pPr>
          <w:hyperlink w:history="1" w:anchor="_Toc145427025">
            <w:r w:rsidRPr="00627C92" w:rsidR="00D90A44">
              <w:rPr>
                <w:rStyle w:val="Hyperlink"/>
              </w:rPr>
              <w:t>4</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rPr>
              <w:t>Informatiebeveiliging en privacy</w:t>
            </w:r>
            <w:r w:rsidR="00D90A44">
              <w:rPr>
                <w:webHidden/>
              </w:rPr>
              <w:tab/>
            </w:r>
            <w:r w:rsidR="00D90A44">
              <w:rPr>
                <w:webHidden/>
              </w:rPr>
              <w:fldChar w:fldCharType="begin"/>
            </w:r>
            <w:r w:rsidR="00D90A44">
              <w:rPr>
                <w:webHidden/>
              </w:rPr>
              <w:instrText xml:space="preserve"> PAGEREF _Toc145427025 \h </w:instrText>
            </w:r>
            <w:r w:rsidR="00D90A44">
              <w:rPr>
                <w:webHidden/>
              </w:rPr>
            </w:r>
            <w:r w:rsidR="00D90A44">
              <w:rPr>
                <w:webHidden/>
              </w:rPr>
              <w:fldChar w:fldCharType="separate"/>
            </w:r>
            <w:r w:rsidR="0030024B">
              <w:rPr>
                <w:webHidden/>
              </w:rPr>
              <w:t>10</w:t>
            </w:r>
            <w:r w:rsidR="00D90A44">
              <w:rPr>
                <w:webHidden/>
              </w:rPr>
              <w:fldChar w:fldCharType="end"/>
            </w:r>
          </w:hyperlink>
        </w:p>
        <w:p w:rsidR="00D90A44" w:rsidRDefault="006C58F2" w14:paraId="0BC00389" w14:textId="4B7E2F6F">
          <w:pPr>
            <w:pStyle w:val="Inhopg2"/>
            <w:rPr>
              <w:rFonts w:asciiTheme="minorHAnsi" w:hAnsiTheme="minorHAnsi" w:eastAsiaTheme="minorEastAsia" w:cstheme="minorBidi"/>
              <w:color w:val="auto"/>
              <w:kern w:val="2"/>
              <w:sz w:val="22"/>
              <w:szCs w:val="22"/>
              <w:lang w:eastAsia="nl-NL"/>
              <w14:ligatures w14:val="standardContextual"/>
            </w:rPr>
          </w:pPr>
          <w:hyperlink w:history="1" w:anchor="_Toc145427026">
            <w:r w:rsidRPr="00627C92" w:rsidR="00D90A44">
              <w:rPr>
                <w:rStyle w:val="Hyperlink"/>
              </w:rPr>
              <w:t>4.1</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rPr>
              <w:t>Stap 1 Strategie</w:t>
            </w:r>
            <w:r w:rsidR="00D90A44">
              <w:rPr>
                <w:webHidden/>
              </w:rPr>
              <w:tab/>
            </w:r>
            <w:r w:rsidR="00D90A44">
              <w:rPr>
                <w:webHidden/>
              </w:rPr>
              <w:fldChar w:fldCharType="begin"/>
            </w:r>
            <w:r w:rsidR="00D90A44">
              <w:rPr>
                <w:webHidden/>
              </w:rPr>
              <w:instrText xml:space="preserve"> PAGEREF _Toc145427026 \h </w:instrText>
            </w:r>
            <w:r w:rsidR="00D90A44">
              <w:rPr>
                <w:webHidden/>
              </w:rPr>
            </w:r>
            <w:r w:rsidR="00D90A44">
              <w:rPr>
                <w:webHidden/>
              </w:rPr>
              <w:fldChar w:fldCharType="separate"/>
            </w:r>
            <w:r w:rsidR="0030024B">
              <w:rPr>
                <w:webHidden/>
              </w:rPr>
              <w:t>10</w:t>
            </w:r>
            <w:r w:rsidR="00D90A44">
              <w:rPr>
                <w:webHidden/>
              </w:rPr>
              <w:fldChar w:fldCharType="end"/>
            </w:r>
          </w:hyperlink>
        </w:p>
        <w:p w:rsidR="00D90A44" w:rsidRDefault="006C58F2" w14:paraId="605459BD" w14:textId="562AA217">
          <w:pPr>
            <w:pStyle w:val="Inhopg2"/>
            <w:rPr>
              <w:rFonts w:asciiTheme="minorHAnsi" w:hAnsiTheme="minorHAnsi" w:eastAsiaTheme="minorEastAsia" w:cstheme="minorBidi"/>
              <w:color w:val="auto"/>
              <w:kern w:val="2"/>
              <w:sz w:val="22"/>
              <w:szCs w:val="22"/>
              <w:lang w:eastAsia="nl-NL"/>
              <w14:ligatures w14:val="standardContextual"/>
            </w:rPr>
          </w:pPr>
          <w:hyperlink w:history="1" w:anchor="_Toc145427027">
            <w:r w:rsidRPr="00627C92" w:rsidR="00D90A44">
              <w:rPr>
                <w:rStyle w:val="Hyperlink"/>
              </w:rPr>
              <w:t>4.2</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rPr>
              <w:t>Stap 2 Risico’s in kaart brengen</w:t>
            </w:r>
            <w:r w:rsidR="00D90A44">
              <w:rPr>
                <w:webHidden/>
              </w:rPr>
              <w:tab/>
            </w:r>
            <w:r w:rsidR="00D90A44">
              <w:rPr>
                <w:webHidden/>
              </w:rPr>
              <w:fldChar w:fldCharType="begin"/>
            </w:r>
            <w:r w:rsidR="00D90A44">
              <w:rPr>
                <w:webHidden/>
              </w:rPr>
              <w:instrText xml:space="preserve"> PAGEREF _Toc145427027 \h </w:instrText>
            </w:r>
            <w:r w:rsidR="00D90A44">
              <w:rPr>
                <w:webHidden/>
              </w:rPr>
            </w:r>
            <w:r w:rsidR="00D90A44">
              <w:rPr>
                <w:webHidden/>
              </w:rPr>
              <w:fldChar w:fldCharType="separate"/>
            </w:r>
            <w:r w:rsidR="0030024B">
              <w:rPr>
                <w:webHidden/>
              </w:rPr>
              <w:t>11</w:t>
            </w:r>
            <w:r w:rsidR="00D90A44">
              <w:rPr>
                <w:webHidden/>
              </w:rPr>
              <w:fldChar w:fldCharType="end"/>
            </w:r>
          </w:hyperlink>
        </w:p>
        <w:p w:rsidR="00D90A44" w:rsidRDefault="006C58F2" w14:paraId="1F037FA1" w14:textId="5D325D1D">
          <w:pPr>
            <w:pStyle w:val="Inhopg2"/>
            <w:rPr>
              <w:rFonts w:asciiTheme="minorHAnsi" w:hAnsiTheme="minorHAnsi" w:eastAsiaTheme="minorEastAsia" w:cstheme="minorBidi"/>
              <w:color w:val="auto"/>
              <w:kern w:val="2"/>
              <w:sz w:val="22"/>
              <w:szCs w:val="22"/>
              <w:lang w:eastAsia="nl-NL"/>
              <w14:ligatures w14:val="standardContextual"/>
            </w:rPr>
          </w:pPr>
          <w:hyperlink w:history="1" w:anchor="_Toc145427028">
            <w:r w:rsidRPr="00627C92" w:rsidR="00D90A44">
              <w:rPr>
                <w:rStyle w:val="Hyperlink"/>
              </w:rPr>
              <w:t>4.3</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rPr>
              <w:t>Stap 3 Maatregelen</w:t>
            </w:r>
            <w:r w:rsidR="00D90A44">
              <w:rPr>
                <w:webHidden/>
              </w:rPr>
              <w:tab/>
            </w:r>
            <w:r w:rsidR="00D90A44">
              <w:rPr>
                <w:webHidden/>
              </w:rPr>
              <w:fldChar w:fldCharType="begin"/>
            </w:r>
            <w:r w:rsidR="00D90A44">
              <w:rPr>
                <w:webHidden/>
              </w:rPr>
              <w:instrText xml:space="preserve"> PAGEREF _Toc145427028 \h </w:instrText>
            </w:r>
            <w:r w:rsidR="00D90A44">
              <w:rPr>
                <w:webHidden/>
              </w:rPr>
            </w:r>
            <w:r w:rsidR="00D90A44">
              <w:rPr>
                <w:webHidden/>
              </w:rPr>
              <w:fldChar w:fldCharType="separate"/>
            </w:r>
            <w:r w:rsidR="0030024B">
              <w:rPr>
                <w:webHidden/>
              </w:rPr>
              <w:t>11</w:t>
            </w:r>
            <w:r w:rsidR="00D90A44">
              <w:rPr>
                <w:webHidden/>
              </w:rPr>
              <w:fldChar w:fldCharType="end"/>
            </w:r>
          </w:hyperlink>
        </w:p>
        <w:p w:rsidR="00D90A44" w:rsidRDefault="006C58F2" w14:paraId="64440067" w14:textId="40A34DE0">
          <w:pPr>
            <w:pStyle w:val="Inhopg2"/>
            <w:rPr>
              <w:rFonts w:asciiTheme="minorHAnsi" w:hAnsiTheme="minorHAnsi" w:eastAsiaTheme="minorEastAsia" w:cstheme="minorBidi"/>
              <w:color w:val="auto"/>
              <w:kern w:val="2"/>
              <w:sz w:val="22"/>
              <w:szCs w:val="22"/>
              <w:lang w:eastAsia="nl-NL"/>
              <w14:ligatures w14:val="standardContextual"/>
            </w:rPr>
          </w:pPr>
          <w:hyperlink w:history="1" w:anchor="_Toc145427029">
            <w:r w:rsidRPr="00627C92" w:rsidR="00D90A44">
              <w:rPr>
                <w:rStyle w:val="Hyperlink"/>
              </w:rPr>
              <w:t>4.4</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rPr>
              <w:t>Stap 4 Bewaking</w:t>
            </w:r>
            <w:r w:rsidR="00D90A44">
              <w:rPr>
                <w:webHidden/>
              </w:rPr>
              <w:tab/>
            </w:r>
            <w:r w:rsidR="00D90A44">
              <w:rPr>
                <w:webHidden/>
              </w:rPr>
              <w:fldChar w:fldCharType="begin"/>
            </w:r>
            <w:r w:rsidR="00D90A44">
              <w:rPr>
                <w:webHidden/>
              </w:rPr>
              <w:instrText xml:space="preserve"> PAGEREF _Toc145427029 \h </w:instrText>
            </w:r>
            <w:r w:rsidR="00D90A44">
              <w:rPr>
                <w:webHidden/>
              </w:rPr>
            </w:r>
            <w:r w:rsidR="00D90A44">
              <w:rPr>
                <w:webHidden/>
              </w:rPr>
              <w:fldChar w:fldCharType="separate"/>
            </w:r>
            <w:r w:rsidR="0030024B">
              <w:rPr>
                <w:webHidden/>
              </w:rPr>
              <w:t>13</w:t>
            </w:r>
            <w:r w:rsidR="00D90A44">
              <w:rPr>
                <w:webHidden/>
              </w:rPr>
              <w:fldChar w:fldCharType="end"/>
            </w:r>
          </w:hyperlink>
        </w:p>
        <w:p w:rsidR="00D90A44" w:rsidRDefault="006C58F2" w14:paraId="1FD0631C" w14:textId="2440087F">
          <w:pPr>
            <w:pStyle w:val="Inhopg1"/>
            <w:rPr>
              <w:rFonts w:asciiTheme="minorHAnsi" w:hAnsiTheme="minorHAnsi" w:eastAsiaTheme="minorEastAsia" w:cstheme="minorBidi"/>
              <w:color w:val="auto"/>
              <w:kern w:val="2"/>
              <w:sz w:val="22"/>
              <w:szCs w:val="22"/>
              <w:lang w:eastAsia="nl-NL"/>
              <w14:ligatures w14:val="standardContextual"/>
            </w:rPr>
          </w:pPr>
          <w:hyperlink w:history="1" w:anchor="_Toc145427030">
            <w:r w:rsidRPr="00627C92" w:rsidR="00D90A44">
              <w:rPr>
                <w:rStyle w:val="Hyperlink"/>
              </w:rPr>
              <w:t>5</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rPr>
              <w:t>Begroting</w:t>
            </w:r>
            <w:r w:rsidR="00D90A44">
              <w:rPr>
                <w:webHidden/>
              </w:rPr>
              <w:tab/>
            </w:r>
            <w:r w:rsidR="00D90A44">
              <w:rPr>
                <w:webHidden/>
              </w:rPr>
              <w:fldChar w:fldCharType="begin"/>
            </w:r>
            <w:r w:rsidR="00D90A44">
              <w:rPr>
                <w:webHidden/>
              </w:rPr>
              <w:instrText xml:space="preserve"> PAGEREF _Toc145427030 \h </w:instrText>
            </w:r>
            <w:r w:rsidR="00D90A44">
              <w:rPr>
                <w:webHidden/>
              </w:rPr>
            </w:r>
            <w:r w:rsidR="00D90A44">
              <w:rPr>
                <w:webHidden/>
              </w:rPr>
              <w:fldChar w:fldCharType="separate"/>
            </w:r>
            <w:r w:rsidR="0030024B">
              <w:rPr>
                <w:webHidden/>
              </w:rPr>
              <w:t>14</w:t>
            </w:r>
            <w:r w:rsidR="00D90A44">
              <w:rPr>
                <w:webHidden/>
              </w:rPr>
              <w:fldChar w:fldCharType="end"/>
            </w:r>
          </w:hyperlink>
        </w:p>
        <w:p w:rsidR="00D90A44" w:rsidRDefault="006C58F2" w14:paraId="1876EE09" w14:textId="6213F341">
          <w:pPr>
            <w:pStyle w:val="Inhopg1"/>
            <w:rPr>
              <w:rFonts w:asciiTheme="minorHAnsi" w:hAnsiTheme="minorHAnsi" w:eastAsiaTheme="minorEastAsia" w:cstheme="minorBidi"/>
              <w:color w:val="auto"/>
              <w:kern w:val="2"/>
              <w:sz w:val="22"/>
              <w:szCs w:val="22"/>
              <w:lang w:eastAsia="nl-NL"/>
              <w14:ligatures w14:val="standardContextual"/>
            </w:rPr>
          </w:pPr>
          <w:hyperlink w:history="1" w:anchor="_Toc145427031">
            <w:r w:rsidRPr="00627C92" w:rsidR="00D90A44">
              <w:rPr>
                <w:rStyle w:val="Hyperlink"/>
              </w:rPr>
              <w:t>6</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rPr>
              <w:t>Communicatie</w:t>
            </w:r>
            <w:r w:rsidR="00D90A44">
              <w:rPr>
                <w:webHidden/>
              </w:rPr>
              <w:tab/>
            </w:r>
            <w:r w:rsidR="00D90A44">
              <w:rPr>
                <w:webHidden/>
              </w:rPr>
              <w:fldChar w:fldCharType="begin"/>
            </w:r>
            <w:r w:rsidR="00D90A44">
              <w:rPr>
                <w:webHidden/>
              </w:rPr>
              <w:instrText xml:space="preserve"> PAGEREF _Toc145427031 \h </w:instrText>
            </w:r>
            <w:r w:rsidR="00D90A44">
              <w:rPr>
                <w:webHidden/>
              </w:rPr>
            </w:r>
            <w:r w:rsidR="00D90A44">
              <w:rPr>
                <w:webHidden/>
              </w:rPr>
              <w:fldChar w:fldCharType="separate"/>
            </w:r>
            <w:r w:rsidR="0030024B">
              <w:rPr>
                <w:webHidden/>
              </w:rPr>
              <w:t>15</w:t>
            </w:r>
            <w:r w:rsidR="00D90A44">
              <w:rPr>
                <w:webHidden/>
              </w:rPr>
              <w:fldChar w:fldCharType="end"/>
            </w:r>
          </w:hyperlink>
        </w:p>
        <w:p w:rsidR="00D90A44" w:rsidRDefault="006C58F2" w14:paraId="25967FFA" w14:textId="57D90246">
          <w:pPr>
            <w:pStyle w:val="Inhopg1"/>
            <w:rPr>
              <w:rFonts w:asciiTheme="minorHAnsi" w:hAnsiTheme="minorHAnsi" w:eastAsiaTheme="minorEastAsia" w:cstheme="minorBidi"/>
              <w:color w:val="auto"/>
              <w:kern w:val="2"/>
              <w:sz w:val="22"/>
              <w:szCs w:val="22"/>
              <w:lang w:eastAsia="nl-NL"/>
              <w14:ligatures w14:val="standardContextual"/>
            </w:rPr>
          </w:pPr>
          <w:hyperlink w:history="1" w:anchor="_Toc145427032">
            <w:r w:rsidRPr="00627C92" w:rsidR="00D90A44">
              <w:rPr>
                <w:rStyle w:val="Hyperlink"/>
              </w:rPr>
              <w:t>7</w:t>
            </w:r>
            <w:r w:rsidR="00D90A44">
              <w:rPr>
                <w:rFonts w:asciiTheme="minorHAnsi" w:hAnsiTheme="minorHAnsi" w:eastAsiaTheme="minorEastAsia" w:cstheme="minorBidi"/>
                <w:color w:val="auto"/>
                <w:kern w:val="2"/>
                <w:sz w:val="22"/>
                <w:szCs w:val="22"/>
                <w:lang w:eastAsia="nl-NL"/>
                <w14:ligatures w14:val="standardContextual"/>
              </w:rPr>
              <w:tab/>
            </w:r>
            <w:r w:rsidRPr="00627C92" w:rsidR="00D90A44">
              <w:rPr>
                <w:rStyle w:val="Hyperlink"/>
              </w:rPr>
              <w:t>Opleidingen en scholing</w:t>
            </w:r>
            <w:r w:rsidR="00D90A44">
              <w:rPr>
                <w:webHidden/>
              </w:rPr>
              <w:tab/>
            </w:r>
            <w:r w:rsidR="00D90A44">
              <w:rPr>
                <w:webHidden/>
              </w:rPr>
              <w:fldChar w:fldCharType="begin"/>
            </w:r>
            <w:r w:rsidR="00D90A44">
              <w:rPr>
                <w:webHidden/>
              </w:rPr>
              <w:instrText xml:space="preserve"> PAGEREF _Toc145427032 \h </w:instrText>
            </w:r>
            <w:r w:rsidR="00D90A44">
              <w:rPr>
                <w:webHidden/>
              </w:rPr>
            </w:r>
            <w:r w:rsidR="00D90A44">
              <w:rPr>
                <w:webHidden/>
              </w:rPr>
              <w:fldChar w:fldCharType="separate"/>
            </w:r>
            <w:r w:rsidR="0030024B">
              <w:rPr>
                <w:webHidden/>
              </w:rPr>
              <w:t>16</w:t>
            </w:r>
            <w:r w:rsidR="00D90A44">
              <w:rPr>
                <w:webHidden/>
              </w:rPr>
              <w:fldChar w:fldCharType="end"/>
            </w:r>
          </w:hyperlink>
        </w:p>
        <w:p w:rsidR="009233C6" w:rsidP="005F44DC" w:rsidRDefault="00B61935" w14:paraId="0EA8D2C5" w14:textId="19B84FD9">
          <w:r w:rsidRPr="4F4A1FDB">
            <w:rPr>
              <w:rFonts w:ascii="Rockwell" w:hAnsi="Rockwell"/>
              <w:color w:val="2B579A"/>
              <w:sz w:val="26"/>
              <w:szCs w:val="26"/>
              <w:shd w:val="clear" w:color="auto" w:fill="E6E6E6"/>
            </w:rPr>
            <w:fldChar w:fldCharType="end"/>
          </w:r>
        </w:p>
      </w:sdtContent>
    </w:sdt>
    <w:sdt>
      <w:sdtPr>
        <w:rPr>
          <w:color w:val="2B579A"/>
          <w:sz w:val="21"/>
          <w:szCs w:val="21"/>
          <w:shd w:val="clear" w:color="auto" w:fill="E6E6E6"/>
        </w:rPr>
        <w:id w:val="1309331690"/>
        <w:docPartObj>
          <w:docPartGallery w:val="Table of Contents"/>
          <w:docPartUnique/>
        </w:docPartObj>
      </w:sdtPr>
      <w:sdtEndPr>
        <w:rPr>
          <w:color w:val="2B579A"/>
          <w:sz w:val="21"/>
          <w:szCs w:val="21"/>
        </w:rPr>
      </w:sdtEndPr>
      <w:sdtContent>
        <w:p w:rsidR="00B4020D" w:rsidP="00B4020D" w:rsidRDefault="00B4020D" w14:paraId="6C4B778B" w14:textId="0E6987B2">
          <w:pPr>
            <w:pStyle w:val="Inhopg1"/>
          </w:pPr>
        </w:p>
        <w:p w:rsidR="4F4A1FDB" w:rsidP="4F4A1FDB" w:rsidRDefault="006C58F2" w14:paraId="52EC6E90" w14:textId="1E95FBA6">
          <w:pPr>
            <w:pStyle w:val="Inhopg2"/>
            <w:tabs>
              <w:tab w:val="clear" w:pos="8890"/>
              <w:tab w:val="right" w:leader="dot" w:pos="8895"/>
            </w:tabs>
            <w:rPr>
              <w:rStyle w:val="Hyperlink"/>
            </w:rPr>
          </w:pPr>
        </w:p>
      </w:sdtContent>
    </w:sdt>
    <w:p w:rsidR="4F4A1FDB" w:rsidRDefault="4F4A1FDB" w14:paraId="3A5B16D1" w14:textId="5C2A6A6D"/>
    <w:p w:rsidRPr="009233C6" w:rsidR="009233C6" w:rsidP="005F44DC" w:rsidRDefault="009233C6" w14:paraId="7DAA868F" w14:textId="77777777">
      <w:r w:rsidRPr="009233C6">
        <w:br w:type="page"/>
      </w:r>
    </w:p>
    <w:p w:rsidRPr="00D52A47" w:rsidR="00D52A47" w:rsidP="00B0577F" w:rsidRDefault="00D52A47" w14:paraId="6F5B1458" w14:textId="4B7818A6">
      <w:pPr>
        <w:pStyle w:val="Kop1"/>
        <w:ind w:left="426" w:hanging="426"/>
      </w:pPr>
      <w:bookmarkStart w:name="_Toc144974085" w:id="0"/>
      <w:bookmarkStart w:name="_Toc145427008" w:id="1"/>
      <w:r>
        <w:t>Omschrijving project</w:t>
      </w:r>
      <w:bookmarkEnd w:id="0"/>
      <w:bookmarkEnd w:id="1"/>
    </w:p>
    <w:p w:rsidR="00D52A47" w:rsidP="68ECD8C9" w:rsidRDefault="74215D12" w14:paraId="1428553B" w14:textId="6E0C61B6">
      <w:pPr>
        <w:rPr>
          <w:rFonts w:eastAsia="Verdana" w:cs="Verdana"/>
          <w:color w:val="1F497D"/>
        </w:rPr>
      </w:pPr>
      <w:r w:rsidRPr="68ECD8C9">
        <w:rPr>
          <w:rFonts w:eastAsia="Verdana" w:cs="Verdana"/>
          <w:color w:val="1F497D"/>
        </w:rPr>
        <w:t>Met dit template kunt u een plan van aanpak maken voor de implementatie van de Informatiestandaard eOverdracht. In het plan van aanpak staan de stappen die nodig zijn om de eOverdracht te implementeren en tot een goed einde te brengen. Alle voorbeeldtekst uit het plan kunt u naar eigen inzichten aanpassen/verwijderen; het dient slechts als handvat.</w:t>
      </w:r>
    </w:p>
    <w:p w:rsidR="0E1D74C4" w:rsidP="68ECD8C9" w:rsidRDefault="0E1D74C4" w14:paraId="74E02928" w14:textId="52001952">
      <w:pPr>
        <w:rPr>
          <w:rFonts w:eastAsia="Verdana" w:cs="Verdana"/>
          <w:color w:val="1F497D"/>
        </w:rPr>
      </w:pPr>
      <w:r w:rsidRPr="68ECD8C9">
        <w:rPr>
          <w:rFonts w:eastAsia="Verdana" w:cs="Verdana"/>
          <w:color w:val="1F497D"/>
        </w:rPr>
        <w:t xml:space="preserve">Kijk gerust ook de website </w:t>
      </w:r>
      <w:hyperlink r:id="rId11">
        <w:proofErr w:type="spellStart"/>
        <w:r w:rsidRPr="68ECD8C9">
          <w:rPr>
            <w:rStyle w:val="Hyperlink"/>
          </w:rPr>
          <w:t>Samenwerkenaaneoverdracht</w:t>
        </w:r>
        <w:proofErr w:type="spellEnd"/>
      </w:hyperlink>
      <w:r>
        <w:t xml:space="preserve"> </w:t>
      </w:r>
      <w:r w:rsidRPr="68ECD8C9">
        <w:rPr>
          <w:rFonts w:eastAsiaTheme="minorEastAsia"/>
          <w:color w:val="1F497D"/>
        </w:rPr>
        <w:t>voor meer informatie.</w:t>
      </w:r>
      <w:r w:rsidRPr="68ECD8C9" w:rsidR="160AE145">
        <w:rPr>
          <w:rFonts w:eastAsiaTheme="minorEastAsia"/>
          <w:color w:val="1F497D"/>
        </w:rPr>
        <w:t xml:space="preserve"> </w:t>
      </w:r>
    </w:p>
    <w:p w:rsidR="160AE145" w:rsidP="68ECD8C9" w:rsidRDefault="160AE145" w14:paraId="2B729DD7" w14:textId="43C5237F">
      <w:pPr>
        <w:pStyle w:val="Lijstalinea"/>
        <w:numPr>
          <w:ilvl w:val="0"/>
          <w:numId w:val="1"/>
        </w:numPr>
        <w:rPr>
          <w:rFonts w:eastAsia="Calibri" w:cs="Arial"/>
        </w:rPr>
      </w:pPr>
      <w:r w:rsidRPr="68ECD8C9">
        <w:rPr>
          <w:rFonts w:eastAsiaTheme="minorEastAsia"/>
          <w:color w:val="1F497D"/>
        </w:rPr>
        <w:t>Voor vragen of ondersteuning kan direct contact worden opgenomen via</w:t>
      </w:r>
      <w:r>
        <w:t xml:space="preserve"> </w:t>
      </w:r>
      <w:hyperlink r:id="rId12">
        <w:r w:rsidRPr="68ECD8C9">
          <w:rPr>
            <w:rStyle w:val="Hyperlink"/>
          </w:rPr>
          <w:t>eOverdracht@ictu.nl</w:t>
        </w:r>
      </w:hyperlink>
      <w:r>
        <w:t>.</w:t>
      </w:r>
    </w:p>
    <w:p w:rsidRPr="00D52A47" w:rsidR="00200DCC" w:rsidP="00D52A47" w:rsidRDefault="00200DCC" w14:paraId="6C0D6EC9" w14:textId="77777777"/>
    <w:p w:rsidRPr="00D52A47" w:rsidR="00D52A47" w:rsidP="00D52A47" w:rsidRDefault="00D52A47" w14:paraId="6A5A6337" w14:textId="77777777">
      <w:pPr>
        <w:pStyle w:val="Kop2"/>
      </w:pPr>
      <w:bookmarkStart w:name="_Toc10206858" w:id="2"/>
      <w:bookmarkStart w:name="__RefHeading___Toc2881_2700080454" w:id="3"/>
      <w:bookmarkStart w:name="_Toc10201944" w:id="4"/>
      <w:bookmarkStart w:name="_Toc10205621" w:id="5"/>
      <w:bookmarkStart w:name="_Toc10205732" w:id="6"/>
      <w:bookmarkStart w:name="_Toc10785967" w:id="7"/>
      <w:bookmarkStart w:name="_Toc10798705" w:id="8"/>
      <w:bookmarkStart w:name="_Toc144974086" w:id="9"/>
      <w:bookmarkStart w:name="_Toc145427009" w:id="10"/>
      <w:bookmarkStart w:name="_Toc7529811" w:id="11"/>
      <w:r>
        <w:t>Aanleiding en achtergrond</w:t>
      </w:r>
      <w:bookmarkEnd w:id="2"/>
      <w:bookmarkEnd w:id="3"/>
      <w:bookmarkEnd w:id="4"/>
      <w:bookmarkEnd w:id="5"/>
      <w:bookmarkEnd w:id="6"/>
      <w:bookmarkEnd w:id="7"/>
      <w:bookmarkEnd w:id="8"/>
      <w:bookmarkEnd w:id="9"/>
      <w:bookmarkEnd w:id="10"/>
    </w:p>
    <w:p w:rsidR="00200DCC" w:rsidP="00D52A47" w:rsidRDefault="00200DCC" w14:paraId="70280986" w14:textId="77777777"/>
    <w:p w:rsidRPr="00D52A47" w:rsidR="00D52A47" w:rsidP="68ECD8C9" w:rsidRDefault="00D52A47" w14:paraId="289D2A52" w14:textId="2187C1F1">
      <w:pPr>
        <w:pStyle w:val="Standard"/>
        <w:rPr>
          <w:rFonts w:ascii="Ubuntu" w:hAnsi="Ubuntu"/>
          <w:color w:val="1F497D"/>
          <w:sz w:val="21"/>
          <w:szCs w:val="21"/>
        </w:rPr>
      </w:pPr>
      <w:r w:rsidRPr="68ECD8C9">
        <w:rPr>
          <w:rFonts w:ascii="Ubuntu" w:hAnsi="Ubuntu"/>
          <w:color w:val="1F497D"/>
          <w:sz w:val="21"/>
          <w:szCs w:val="21"/>
        </w:rPr>
        <w:t>Ondanks dat gegevens steeds meer digitaal worden vastgelegd, kunnen verpleegkundigen en verzorgenden nog onvoldoende gebruikmaken van de voordelen van digitale vastlegging. Denk aan hergebruiken van gegevens, efficiënt uitwisselen en minder registratielast. Gegevens worden in gescheiden systemen opgeslagen en zijn bovendien niet eenduidig. Hierdoor is er geen uitwisseling tussen systemen en moeten verpleegkundigen extra registraties uitvoeren. En moeten ze hun gegevens nog handmatig overtypen als een cliënt wordt overgeplaatst. Daarnaast is de verpleegkundige overdracht niet volledig en kan zelfs ontbreken. De verpleegkundige overdracht is dan ook een kwetsbaar onderdeel in het zorgproces. Hierdoor ontstaan risico’s in de zorg voor de cliënt.</w:t>
      </w:r>
    </w:p>
    <w:p w:rsidRPr="00D52A47" w:rsidR="00D52A47" w:rsidP="68ECD8C9" w:rsidRDefault="00D52A47" w14:paraId="306D5080" w14:textId="77777777">
      <w:pPr>
        <w:pStyle w:val="Standard"/>
        <w:rPr>
          <w:rFonts w:ascii="Ubuntu" w:hAnsi="Ubuntu"/>
          <w:color w:val="1F497D"/>
          <w:sz w:val="21"/>
          <w:szCs w:val="21"/>
        </w:rPr>
      </w:pPr>
    </w:p>
    <w:p w:rsidRPr="00D52A47" w:rsidR="00D52A47" w:rsidP="68ECD8C9" w:rsidRDefault="00D52A47" w14:paraId="6CB607A1" w14:textId="77777777">
      <w:pPr>
        <w:pStyle w:val="Standard"/>
        <w:rPr>
          <w:rFonts w:ascii="Ubuntu" w:hAnsi="Ubuntu"/>
          <w:color w:val="1F497D"/>
          <w:sz w:val="21"/>
          <w:szCs w:val="21"/>
        </w:rPr>
      </w:pPr>
      <w:r w:rsidRPr="68ECD8C9">
        <w:rPr>
          <w:rFonts w:ascii="Ubuntu" w:hAnsi="Ubuntu"/>
          <w:color w:val="1F497D"/>
          <w:sz w:val="21"/>
          <w:szCs w:val="21"/>
        </w:rPr>
        <w:t>Om de kwaliteit van de overdracht tussen verpleegkundigen en verzorgenden te verbeteren, is door het Informatieberaad Zorg een Informatiestandaard voor de verpleegkundige overdracht vastgesteld: eOverdracht. Dit is een verzameling afspraken die ervoor moet zorgen dat de zorginformatie met de juiste kwaliteit van de ene naar de andere zorginstelling wordt overgedragen. Zodat de kwaliteit en continuïteit van de informatie in de verpleegkundige overdracht wordt verbeterd.</w:t>
      </w:r>
    </w:p>
    <w:p w:rsidRPr="00D52A47" w:rsidR="00D52A47" w:rsidP="00D52A47" w:rsidRDefault="00D52A47" w14:paraId="1E4F901F" w14:textId="77777777">
      <w:pPr>
        <w:pStyle w:val="Standard"/>
        <w:rPr>
          <w:rFonts w:ascii="Ubuntu" w:hAnsi="Ubuntu"/>
        </w:rPr>
      </w:pPr>
    </w:p>
    <w:p w:rsidRPr="00D52A47" w:rsidR="00D52A47" w:rsidP="00D52A47" w:rsidRDefault="00D52A47" w14:paraId="6D58A6A3" w14:textId="77777777">
      <w:pPr>
        <w:pStyle w:val="Kop2"/>
      </w:pPr>
      <w:bookmarkStart w:name="_Toc10206859" w:id="12"/>
      <w:bookmarkStart w:name="__RefHeading___Toc2883_2700080454" w:id="13"/>
      <w:bookmarkStart w:name="_Toc9284412" w:id="14"/>
      <w:bookmarkStart w:name="_Toc10201945" w:id="15"/>
      <w:bookmarkStart w:name="_Toc10205622" w:id="16"/>
      <w:bookmarkStart w:name="_Toc10205733" w:id="17"/>
      <w:bookmarkStart w:name="_Toc10785968" w:id="18"/>
      <w:bookmarkStart w:name="_Toc10798706" w:id="19"/>
      <w:bookmarkStart w:name="_Toc144974087" w:id="20"/>
      <w:bookmarkStart w:name="_Toc145427010" w:id="21"/>
      <w:r>
        <w:t>Probleemstelling</w:t>
      </w:r>
      <w:bookmarkEnd w:id="12"/>
      <w:bookmarkEnd w:id="13"/>
      <w:bookmarkEnd w:id="14"/>
      <w:bookmarkEnd w:id="15"/>
      <w:bookmarkEnd w:id="16"/>
      <w:bookmarkEnd w:id="17"/>
      <w:bookmarkEnd w:id="18"/>
      <w:bookmarkEnd w:id="19"/>
      <w:bookmarkEnd w:id="20"/>
      <w:bookmarkEnd w:id="21"/>
    </w:p>
    <w:p w:rsidR="00200DCC" w:rsidP="00D52A47" w:rsidRDefault="00200DCC" w14:paraId="31146952" w14:textId="77777777">
      <w:pPr>
        <w:pStyle w:val="Standard"/>
        <w:rPr>
          <w:rFonts w:ascii="Ubuntu" w:hAnsi="Ubuntu"/>
          <w:sz w:val="21"/>
          <w:szCs w:val="21"/>
        </w:rPr>
      </w:pPr>
    </w:p>
    <w:p w:rsidRPr="00D52A47" w:rsidR="00D52A47" w:rsidP="68ECD8C9" w:rsidRDefault="00D52A47" w14:paraId="7CFDAFF3" w14:textId="2F64739E">
      <w:pPr>
        <w:pStyle w:val="Standard"/>
        <w:rPr>
          <w:rFonts w:ascii="Ubuntu" w:hAnsi="Ubuntu"/>
          <w:color w:val="1F497D"/>
          <w:sz w:val="21"/>
          <w:szCs w:val="21"/>
        </w:rPr>
      </w:pPr>
      <w:r w:rsidRPr="68ECD8C9">
        <w:rPr>
          <w:rFonts w:ascii="Ubuntu" w:hAnsi="Ubuntu"/>
          <w:color w:val="1F497D"/>
          <w:sz w:val="21"/>
          <w:szCs w:val="21"/>
        </w:rPr>
        <w:t>De implementatie en borging van de verpleegkundige overdracht wordt verschillend en niet volledig opgepakt. Dit heeft gevolgen voor</w:t>
      </w:r>
      <w:r w:rsidRPr="68ECD8C9" w:rsidR="03265E29">
        <w:rPr>
          <w:rFonts w:ascii="Ubuntu" w:hAnsi="Ubuntu"/>
          <w:color w:val="1F497D"/>
          <w:sz w:val="21"/>
          <w:szCs w:val="21"/>
        </w:rPr>
        <w:t xml:space="preserve"> de</w:t>
      </w:r>
      <w:r w:rsidRPr="68ECD8C9">
        <w:rPr>
          <w:rFonts w:ascii="Ubuntu" w:hAnsi="Ubuntu"/>
          <w:color w:val="1F497D"/>
          <w:sz w:val="21"/>
          <w:szCs w:val="21"/>
        </w:rPr>
        <w:t>:</w:t>
      </w:r>
    </w:p>
    <w:p w:rsidRPr="00D52A47" w:rsidR="00D52A47" w:rsidP="00C95B16" w:rsidRDefault="00D52A47" w14:paraId="2B53FD7B" w14:textId="5C4D3156">
      <w:pPr>
        <w:pStyle w:val="Standard"/>
        <w:numPr>
          <w:ilvl w:val="0"/>
          <w:numId w:val="2"/>
        </w:numPr>
        <w:rPr>
          <w:rFonts w:ascii="Ubuntu" w:hAnsi="Ubuntu"/>
          <w:color w:val="1F497D"/>
          <w:sz w:val="21"/>
          <w:szCs w:val="21"/>
        </w:rPr>
      </w:pPr>
      <w:r w:rsidRPr="68ECD8C9">
        <w:rPr>
          <w:rFonts w:ascii="Ubuntu" w:hAnsi="Ubuntu"/>
          <w:color w:val="1F497D"/>
          <w:sz w:val="21"/>
          <w:szCs w:val="21"/>
        </w:rPr>
        <w:t xml:space="preserve">continuïteit en kwaliteit van zorg. De overdracht wordt vaak in papieren vorm met de cliënt meegegeven of wordt nagestuurd. Verpleegkundigen moeten de gegevens handmatig invoeren in hun systeem. Dat betekent dat zij navraag moeten doen bij de patiënt of mantelzorger en bedenken hoe de informatie moet worden omgezet naar gegevens in hun systeem. Verschil van interpretatie en verlies van informatie kunnen voorkomen. Hierdoor kunnen fouten ontstaan en wordt de zorg niet altijd even goed uitgevoerd.   </w:t>
      </w:r>
    </w:p>
    <w:p w:rsidR="00D52A47" w:rsidP="00C95B16" w:rsidRDefault="00D52A47" w14:paraId="379AF9D7" w14:textId="63C31C6F">
      <w:pPr>
        <w:pStyle w:val="Standard"/>
        <w:numPr>
          <w:ilvl w:val="0"/>
          <w:numId w:val="2"/>
        </w:numPr>
        <w:rPr>
          <w:rFonts w:ascii="Ubuntu" w:hAnsi="Ubuntu"/>
          <w:color w:val="1F497D"/>
          <w:sz w:val="21"/>
          <w:szCs w:val="21"/>
        </w:rPr>
      </w:pPr>
      <w:r w:rsidRPr="68ECD8C9">
        <w:rPr>
          <w:rFonts w:ascii="Ubuntu" w:hAnsi="Ubuntu"/>
          <w:color w:val="1F497D"/>
          <w:sz w:val="21"/>
          <w:szCs w:val="21"/>
        </w:rPr>
        <w:t>registratielast (uitvoerend niveau). Verpleegkundigen zijn veel tijd kwijt aan het omzetten van informatie in hun systeem. Gegevens moeten vaak nog handmatig worden ingevoerd omdat gegevens niet kunnen worden hergebruikt</w:t>
      </w:r>
    </w:p>
    <w:p w:rsidRPr="00D52A47" w:rsidR="00D52A47" w:rsidP="00C95B16" w:rsidRDefault="00D52A47" w14:paraId="62B24151" w14:textId="51360A44">
      <w:pPr>
        <w:pStyle w:val="Standard"/>
        <w:numPr>
          <w:ilvl w:val="0"/>
          <w:numId w:val="2"/>
        </w:numPr>
        <w:rPr>
          <w:rFonts w:ascii="Ubuntu" w:hAnsi="Ubuntu"/>
          <w:color w:val="1F497D"/>
          <w:sz w:val="21"/>
          <w:szCs w:val="21"/>
        </w:rPr>
      </w:pPr>
      <w:r w:rsidRPr="68ECD8C9">
        <w:rPr>
          <w:rFonts w:ascii="Ubuntu" w:hAnsi="Ubuntu"/>
          <w:color w:val="1F497D"/>
          <w:sz w:val="21"/>
          <w:szCs w:val="21"/>
        </w:rPr>
        <w:t>belemmering van het overdrachtsproces (beleidsniveau). Verpleegkundigen, transferverpleegkundigen en wijkverpleegkundigen houden zich bezig met de overdracht van een cliënt. Aangenomen wordt dat verpleegkundigen gemiddeld minimaal 20 minuten bezig zijn met een overdracht en dat er ongeveer 500.000 verpleegkundige overdrachten per jaar zijn.</w:t>
      </w:r>
    </w:p>
    <w:p w:rsidR="00200DCC" w:rsidP="00B3157D" w:rsidRDefault="00B3157D" w14:paraId="482526DB" w14:textId="4625A270">
      <w:pPr>
        <w:tabs>
          <w:tab w:val="left" w:pos="3120"/>
        </w:tabs>
      </w:pPr>
      <w:r>
        <w:tab/>
      </w:r>
    </w:p>
    <w:p w:rsidRPr="00D52A47" w:rsidR="00200DCC" w:rsidP="00D52A47" w:rsidRDefault="00200DCC" w14:paraId="2C7C52AB" w14:textId="77777777"/>
    <w:p w:rsidRPr="00D52A47" w:rsidR="00D52A47" w:rsidP="00D52A47" w:rsidRDefault="00D52A47" w14:paraId="430F0D52" w14:textId="77777777">
      <w:pPr>
        <w:pStyle w:val="Kop2"/>
      </w:pPr>
      <w:bookmarkStart w:name="_Toc10206860" w:id="22"/>
      <w:bookmarkStart w:name="__RefHeading___Toc2885_2700080454" w:id="23"/>
      <w:bookmarkStart w:name="_Toc368398111" w:id="24"/>
      <w:bookmarkStart w:name="_Toc10201946" w:id="25"/>
      <w:bookmarkStart w:name="_Toc9284413" w:id="26"/>
      <w:bookmarkStart w:name="_Toc10205623" w:id="27"/>
      <w:bookmarkStart w:name="_Toc10205734" w:id="28"/>
      <w:bookmarkStart w:name="_Toc10785969" w:id="29"/>
      <w:bookmarkStart w:name="_Toc10798707" w:id="30"/>
      <w:bookmarkStart w:name="_Toc144974088" w:id="31"/>
      <w:bookmarkStart w:name="_Toc145427011" w:id="32"/>
      <w:r>
        <w:t>Projectdoel</w:t>
      </w:r>
      <w:bookmarkEnd w:id="22"/>
      <w:bookmarkEnd w:id="23"/>
      <w:bookmarkEnd w:id="24"/>
      <w:bookmarkEnd w:id="25"/>
      <w:bookmarkEnd w:id="26"/>
      <w:bookmarkEnd w:id="27"/>
      <w:bookmarkEnd w:id="28"/>
      <w:bookmarkEnd w:id="29"/>
      <w:bookmarkEnd w:id="30"/>
      <w:bookmarkEnd w:id="31"/>
      <w:bookmarkEnd w:id="32"/>
    </w:p>
    <w:p w:rsidR="00200DCC" w:rsidP="00D52A47" w:rsidRDefault="00200DCC" w14:paraId="1CED9DBA" w14:textId="77777777">
      <w:pPr>
        <w:pStyle w:val="Standard"/>
        <w:rPr>
          <w:rFonts w:ascii="Ubuntu" w:hAnsi="Ubuntu"/>
          <w:sz w:val="21"/>
          <w:szCs w:val="21"/>
        </w:rPr>
      </w:pPr>
    </w:p>
    <w:p w:rsidRPr="00D52A47" w:rsidR="00D52A47" w:rsidP="68ECD8C9" w:rsidRDefault="00D52A47" w14:paraId="337ECB3F" w14:textId="77193405">
      <w:pPr>
        <w:pStyle w:val="Standard"/>
        <w:rPr>
          <w:rFonts w:ascii="Ubuntu" w:hAnsi="Ubuntu"/>
          <w:color w:val="1F497D"/>
          <w:sz w:val="21"/>
          <w:szCs w:val="21"/>
        </w:rPr>
      </w:pPr>
      <w:r w:rsidRPr="68ECD8C9">
        <w:rPr>
          <w:rFonts w:ascii="Ubuntu" w:hAnsi="Ubuntu"/>
          <w:color w:val="1F497D"/>
          <w:sz w:val="21"/>
          <w:szCs w:val="21"/>
        </w:rPr>
        <w:t>Verpleegkundigen in de regio dragen gegevens van een cliënt digitaal, gestandaardiseerd, beveiligd en met toestemming van de cliënt, over aan verpleegkundigen die de zorg overnemen in een andere zorginstelling. Het gaat hier om gegevens die nodig zijn voor continuïteit en kwaliteit van de zorg. De effecten zijn zichtbaar op uitvoerend niveau en op organisatieniveau.</w:t>
      </w:r>
    </w:p>
    <w:p w:rsidRPr="00D52A47" w:rsidR="00D52A47" w:rsidP="00D52A47" w:rsidRDefault="00D52A47" w14:paraId="2247FC2A" w14:textId="77777777">
      <w:pPr>
        <w:pStyle w:val="Standard"/>
        <w:rPr>
          <w:rFonts w:ascii="Ubuntu" w:hAnsi="Ubuntu"/>
        </w:rPr>
      </w:pPr>
    </w:p>
    <w:p w:rsidRPr="00D52A47" w:rsidR="00D52A47" w:rsidP="00D52A47" w:rsidRDefault="00D52A47" w14:paraId="3EA1ADA7" w14:textId="77777777">
      <w:pPr>
        <w:pStyle w:val="Kop2"/>
      </w:pPr>
      <w:bookmarkStart w:name="_Toc10206861" w:id="33"/>
      <w:bookmarkStart w:name="__RefHeading___Toc2887_2700080454" w:id="34"/>
      <w:bookmarkStart w:name="_Toc9284414" w:id="35"/>
      <w:bookmarkStart w:name="_Toc10201947" w:id="36"/>
      <w:bookmarkStart w:name="_Toc10205624" w:id="37"/>
      <w:bookmarkStart w:name="_Toc10205735" w:id="38"/>
      <w:bookmarkStart w:name="_Toc10785970" w:id="39"/>
      <w:bookmarkStart w:name="_Toc10798708" w:id="40"/>
      <w:bookmarkStart w:name="_Toc144974089" w:id="41"/>
      <w:bookmarkStart w:name="_Toc145427012" w:id="42"/>
      <w:r>
        <w:t>Projectscope</w:t>
      </w:r>
      <w:bookmarkEnd w:id="33"/>
      <w:bookmarkEnd w:id="34"/>
      <w:bookmarkEnd w:id="35"/>
      <w:bookmarkEnd w:id="36"/>
      <w:bookmarkEnd w:id="37"/>
      <w:bookmarkEnd w:id="38"/>
      <w:bookmarkEnd w:id="39"/>
      <w:bookmarkEnd w:id="40"/>
      <w:bookmarkEnd w:id="41"/>
      <w:bookmarkEnd w:id="42"/>
    </w:p>
    <w:p w:rsidR="003076C8" w:rsidP="00D52A47" w:rsidRDefault="003076C8" w14:paraId="415B9474" w14:textId="77777777">
      <w:pPr>
        <w:pStyle w:val="Standard"/>
        <w:rPr>
          <w:rFonts w:ascii="Ubuntu" w:hAnsi="Ubuntu"/>
          <w:sz w:val="21"/>
          <w:szCs w:val="21"/>
        </w:rPr>
      </w:pPr>
    </w:p>
    <w:p w:rsidRPr="00D52A47" w:rsidR="00D52A47" w:rsidP="68ECD8C9" w:rsidRDefault="00D52A47" w14:paraId="5B8FA3B4" w14:textId="1ACCE435">
      <w:pPr>
        <w:pStyle w:val="Standard"/>
        <w:rPr>
          <w:rFonts w:ascii="Ubuntu" w:hAnsi="Ubuntu"/>
          <w:color w:val="1F497D"/>
          <w:sz w:val="21"/>
          <w:szCs w:val="21"/>
        </w:rPr>
      </w:pPr>
      <w:r w:rsidRPr="68ECD8C9">
        <w:rPr>
          <w:rFonts w:ascii="Ubuntu" w:hAnsi="Ubuntu"/>
          <w:color w:val="1F497D"/>
          <w:sz w:val="21"/>
          <w:szCs w:val="21"/>
        </w:rPr>
        <w:t>De scope van het project is de overdracht door verpleegkundigen van cliënten naar een andere zorginstelling of zorgsetting.</w:t>
      </w:r>
    </w:p>
    <w:p w:rsidRPr="00D52A47" w:rsidR="00D52A47" w:rsidP="68ECD8C9" w:rsidRDefault="00D52A47" w14:paraId="30880789" w14:textId="77777777">
      <w:pPr>
        <w:pStyle w:val="Standard"/>
        <w:rPr>
          <w:rFonts w:ascii="Ubuntu" w:hAnsi="Ubuntu"/>
          <w:color w:val="1F497D"/>
          <w:sz w:val="21"/>
          <w:szCs w:val="21"/>
        </w:rPr>
      </w:pPr>
    </w:p>
    <w:p w:rsidRPr="00D52A47" w:rsidR="00D52A47" w:rsidP="68ECD8C9" w:rsidRDefault="00D52A47" w14:paraId="6D95CFC2" w14:textId="77777777">
      <w:pPr>
        <w:pStyle w:val="Standard"/>
        <w:rPr>
          <w:rFonts w:ascii="Ubuntu" w:hAnsi="Ubuntu"/>
          <w:color w:val="1F497D"/>
          <w:sz w:val="21"/>
          <w:szCs w:val="21"/>
        </w:rPr>
      </w:pPr>
      <w:r w:rsidRPr="68ECD8C9">
        <w:rPr>
          <w:rFonts w:ascii="Ubuntu" w:hAnsi="Ubuntu"/>
          <w:color w:val="1F497D"/>
          <w:sz w:val="21"/>
          <w:szCs w:val="21"/>
        </w:rPr>
        <w:t xml:space="preserve">Besloten is om de volgende </w:t>
      </w:r>
      <w:proofErr w:type="spellStart"/>
      <w:r w:rsidRPr="68ECD8C9">
        <w:rPr>
          <w:rFonts w:ascii="Ubuntu" w:hAnsi="Ubuntu"/>
          <w:color w:val="1F497D"/>
          <w:sz w:val="21"/>
          <w:szCs w:val="21"/>
        </w:rPr>
        <w:t>use</w:t>
      </w:r>
      <w:proofErr w:type="spellEnd"/>
      <w:r w:rsidRPr="68ECD8C9">
        <w:rPr>
          <w:rFonts w:ascii="Ubuntu" w:hAnsi="Ubuntu"/>
          <w:color w:val="1F497D"/>
          <w:sz w:val="21"/>
          <w:szCs w:val="21"/>
        </w:rPr>
        <w:t xml:space="preserve"> case(s) te gebruiken.</w:t>
      </w:r>
    </w:p>
    <w:p w:rsidRPr="00D52A47" w:rsidR="00D52A47" w:rsidP="68ECD8C9" w:rsidRDefault="00D52A47" w14:paraId="27504023" w14:textId="77777777">
      <w:pPr>
        <w:pStyle w:val="Standard"/>
        <w:rPr>
          <w:rFonts w:ascii="Ubuntu" w:hAnsi="Ubuntu"/>
          <w:color w:val="1F497D"/>
          <w:sz w:val="21"/>
          <w:szCs w:val="21"/>
        </w:rPr>
      </w:pPr>
    </w:p>
    <w:p w:rsidRPr="00D52A47" w:rsidR="00D52A47" w:rsidP="68ECD8C9" w:rsidRDefault="00D52A47" w14:paraId="4CB93F87" w14:textId="77777777">
      <w:pPr>
        <w:pStyle w:val="Standard"/>
        <w:rPr>
          <w:rFonts w:ascii="Ubuntu" w:hAnsi="Ubuntu"/>
          <w:color w:val="1F497D"/>
          <w:sz w:val="21"/>
          <w:szCs w:val="21"/>
        </w:rPr>
      </w:pPr>
      <w:r w:rsidRPr="68ECD8C9">
        <w:rPr>
          <w:rFonts w:ascii="Ubuntu" w:hAnsi="Ubuntu"/>
          <w:color w:val="1F497D"/>
          <w:sz w:val="21"/>
          <w:szCs w:val="21"/>
        </w:rPr>
        <w:t xml:space="preserve">De volgende </w:t>
      </w:r>
      <w:proofErr w:type="spellStart"/>
      <w:r w:rsidRPr="68ECD8C9">
        <w:rPr>
          <w:rFonts w:ascii="Ubuntu" w:hAnsi="Ubuntu"/>
          <w:color w:val="1F497D"/>
          <w:sz w:val="21"/>
          <w:szCs w:val="21"/>
        </w:rPr>
        <w:t>use</w:t>
      </w:r>
      <w:proofErr w:type="spellEnd"/>
      <w:r w:rsidRPr="68ECD8C9">
        <w:rPr>
          <w:rFonts w:ascii="Ubuntu" w:hAnsi="Ubuntu"/>
          <w:color w:val="1F497D"/>
          <w:sz w:val="21"/>
          <w:szCs w:val="21"/>
        </w:rPr>
        <w:t xml:space="preserve"> cases kunnen worden geïmplementeerd:</w:t>
      </w:r>
    </w:p>
    <w:p w:rsidRPr="00D52A47" w:rsidR="00D52A47" w:rsidP="00C95B16" w:rsidRDefault="00D52A47" w14:paraId="79C6FC73" w14:textId="77777777">
      <w:pPr>
        <w:pStyle w:val="Standard"/>
        <w:numPr>
          <w:ilvl w:val="0"/>
          <w:numId w:val="3"/>
        </w:numPr>
        <w:tabs>
          <w:tab w:val="clear" w:pos="2552"/>
          <w:tab w:val="clear" w:pos="4820"/>
        </w:tabs>
        <w:rPr>
          <w:rFonts w:ascii="Ubuntu" w:hAnsi="Ubuntu"/>
          <w:color w:val="1F497D"/>
          <w:sz w:val="21"/>
          <w:szCs w:val="21"/>
        </w:rPr>
      </w:pPr>
      <w:r w:rsidRPr="68ECD8C9">
        <w:rPr>
          <w:rFonts w:ascii="Ubuntu" w:hAnsi="Ubuntu"/>
          <w:color w:val="1F497D"/>
          <w:sz w:val="21"/>
          <w:szCs w:val="21"/>
        </w:rPr>
        <w:t>Uitwisseling gegevens van ziekenhuis naar thuiszorg.</w:t>
      </w:r>
    </w:p>
    <w:p w:rsidRPr="00D52A47" w:rsidR="00D52A47" w:rsidP="00C95B16" w:rsidRDefault="00D52A47" w14:paraId="61CFC2E2" w14:textId="77777777">
      <w:pPr>
        <w:pStyle w:val="Standard"/>
        <w:numPr>
          <w:ilvl w:val="0"/>
          <w:numId w:val="3"/>
        </w:numPr>
        <w:tabs>
          <w:tab w:val="clear" w:pos="2552"/>
          <w:tab w:val="clear" w:pos="4820"/>
        </w:tabs>
        <w:rPr>
          <w:rFonts w:ascii="Ubuntu" w:hAnsi="Ubuntu"/>
          <w:color w:val="1F497D"/>
          <w:sz w:val="21"/>
          <w:szCs w:val="21"/>
        </w:rPr>
      </w:pPr>
      <w:r w:rsidRPr="68ECD8C9">
        <w:rPr>
          <w:rFonts w:ascii="Ubuntu" w:hAnsi="Ubuntu"/>
          <w:color w:val="1F497D"/>
          <w:sz w:val="21"/>
          <w:szCs w:val="21"/>
        </w:rPr>
        <w:t>Uitwisseling gegevens van thuiszorg naar ziekenhuis.</w:t>
      </w:r>
    </w:p>
    <w:p w:rsidRPr="00D52A47" w:rsidR="00D52A47" w:rsidP="00C95B16" w:rsidRDefault="00D52A47" w14:paraId="7A7442B9" w14:textId="77777777">
      <w:pPr>
        <w:pStyle w:val="Standard"/>
        <w:numPr>
          <w:ilvl w:val="0"/>
          <w:numId w:val="3"/>
        </w:numPr>
        <w:tabs>
          <w:tab w:val="clear" w:pos="2552"/>
          <w:tab w:val="clear" w:pos="4820"/>
        </w:tabs>
        <w:rPr>
          <w:rFonts w:ascii="Ubuntu" w:hAnsi="Ubuntu"/>
          <w:color w:val="1F497D"/>
          <w:sz w:val="21"/>
          <w:szCs w:val="21"/>
        </w:rPr>
      </w:pPr>
      <w:r w:rsidRPr="68ECD8C9">
        <w:rPr>
          <w:rFonts w:ascii="Ubuntu" w:hAnsi="Ubuntu"/>
          <w:color w:val="1F497D"/>
          <w:sz w:val="21"/>
          <w:szCs w:val="21"/>
        </w:rPr>
        <w:t>Uitwisseling gegevens van ziekenhuis naar verpleeghuis.</w:t>
      </w:r>
    </w:p>
    <w:p w:rsidRPr="00D52A47" w:rsidR="00D52A47" w:rsidP="00C95B16" w:rsidRDefault="00D52A47" w14:paraId="59309F41" w14:textId="77777777">
      <w:pPr>
        <w:pStyle w:val="Standard"/>
        <w:numPr>
          <w:ilvl w:val="0"/>
          <w:numId w:val="3"/>
        </w:numPr>
        <w:tabs>
          <w:tab w:val="clear" w:pos="2552"/>
          <w:tab w:val="clear" w:pos="4820"/>
        </w:tabs>
        <w:rPr>
          <w:rFonts w:ascii="Ubuntu" w:hAnsi="Ubuntu"/>
          <w:color w:val="1F497D"/>
          <w:sz w:val="21"/>
          <w:szCs w:val="21"/>
        </w:rPr>
      </w:pPr>
      <w:r w:rsidRPr="68ECD8C9">
        <w:rPr>
          <w:rFonts w:ascii="Ubuntu" w:hAnsi="Ubuntu"/>
          <w:color w:val="1F497D"/>
          <w:sz w:val="21"/>
          <w:szCs w:val="21"/>
        </w:rPr>
        <w:t>Uitwisseling gegevens van verpleeghuis naar ziekenhuis.</w:t>
      </w:r>
    </w:p>
    <w:p w:rsidRPr="00D52A47" w:rsidR="00D52A47" w:rsidP="00C95B16" w:rsidRDefault="00D52A47" w14:paraId="395A57C1" w14:textId="77777777">
      <w:pPr>
        <w:pStyle w:val="Standard"/>
        <w:numPr>
          <w:ilvl w:val="0"/>
          <w:numId w:val="3"/>
        </w:numPr>
        <w:tabs>
          <w:tab w:val="clear" w:pos="2552"/>
          <w:tab w:val="clear" w:pos="4820"/>
        </w:tabs>
        <w:rPr>
          <w:color w:val="1F497D"/>
          <w:szCs w:val="18"/>
        </w:rPr>
      </w:pPr>
      <w:r w:rsidRPr="68ECD8C9">
        <w:rPr>
          <w:rFonts w:ascii="Ubuntu" w:hAnsi="Ubuntu"/>
          <w:color w:val="1F497D"/>
          <w:sz w:val="21"/>
          <w:szCs w:val="21"/>
        </w:rPr>
        <w:t>Uitwisseling gegevens van ziekenhuis naar gehandicaptenzorg.</w:t>
      </w:r>
    </w:p>
    <w:p w:rsidRPr="00D52A47" w:rsidR="00D52A47" w:rsidP="00C95B16" w:rsidRDefault="00D52A47" w14:paraId="59E56A78" w14:textId="77777777">
      <w:pPr>
        <w:pStyle w:val="Standard"/>
        <w:numPr>
          <w:ilvl w:val="0"/>
          <w:numId w:val="3"/>
        </w:numPr>
        <w:tabs>
          <w:tab w:val="clear" w:pos="2552"/>
          <w:tab w:val="clear" w:pos="4820"/>
        </w:tabs>
        <w:rPr>
          <w:rFonts w:ascii="Ubuntu" w:hAnsi="Ubuntu"/>
          <w:color w:val="1F497D"/>
          <w:sz w:val="21"/>
          <w:szCs w:val="21"/>
        </w:rPr>
      </w:pPr>
      <w:r w:rsidRPr="68ECD8C9">
        <w:rPr>
          <w:rFonts w:ascii="Ubuntu" w:hAnsi="Ubuntu"/>
          <w:color w:val="1F497D"/>
          <w:sz w:val="21"/>
          <w:szCs w:val="21"/>
        </w:rPr>
        <w:t>Uitwisseling gegevens van gehandicaptenzorg naar ziekenhuis.</w:t>
      </w:r>
    </w:p>
    <w:p w:rsidRPr="00D52A47" w:rsidR="00D52A47" w:rsidP="00C95B16" w:rsidRDefault="00D52A47" w14:paraId="513251E3" w14:textId="77777777">
      <w:pPr>
        <w:pStyle w:val="Standard"/>
        <w:numPr>
          <w:ilvl w:val="0"/>
          <w:numId w:val="3"/>
        </w:numPr>
        <w:tabs>
          <w:tab w:val="clear" w:pos="2552"/>
          <w:tab w:val="clear" w:pos="4820"/>
        </w:tabs>
        <w:rPr>
          <w:rFonts w:ascii="Ubuntu" w:hAnsi="Ubuntu"/>
          <w:color w:val="1F497D"/>
          <w:sz w:val="21"/>
          <w:szCs w:val="21"/>
        </w:rPr>
      </w:pPr>
      <w:r w:rsidRPr="68ECD8C9">
        <w:rPr>
          <w:rFonts w:ascii="Ubuntu" w:hAnsi="Ubuntu"/>
          <w:color w:val="1F497D"/>
          <w:sz w:val="21"/>
          <w:szCs w:val="21"/>
        </w:rPr>
        <w:t>…</w:t>
      </w:r>
    </w:p>
    <w:p w:rsidRPr="00D52A47" w:rsidR="00D52A47" w:rsidP="00D52A47" w:rsidRDefault="00D52A47" w14:paraId="127C5892" w14:textId="77777777">
      <w:pPr>
        <w:pStyle w:val="Standard"/>
        <w:tabs>
          <w:tab w:val="clear" w:pos="2552"/>
          <w:tab w:val="clear" w:pos="4820"/>
        </w:tabs>
        <w:rPr>
          <w:rFonts w:ascii="Ubuntu" w:hAnsi="Ubuntu"/>
        </w:rPr>
      </w:pPr>
    </w:p>
    <w:p w:rsidRPr="00D52A47" w:rsidR="00D52A47" w:rsidP="00D52A47" w:rsidRDefault="00D52A47" w14:paraId="475E8A1E" w14:textId="77777777">
      <w:pPr>
        <w:pStyle w:val="Kop2"/>
      </w:pPr>
      <w:bookmarkStart w:name="_Toc10206862" w:id="43"/>
      <w:bookmarkStart w:name="__RefHeading___Toc2889_2700080454" w:id="44"/>
      <w:bookmarkStart w:name="_Toc368398112" w:id="45"/>
      <w:bookmarkStart w:name="_Toc10201948" w:id="46"/>
      <w:bookmarkStart w:name="_Toc9284415" w:id="47"/>
      <w:bookmarkStart w:name="_Toc10205625" w:id="48"/>
      <w:bookmarkStart w:name="_Toc10205736" w:id="49"/>
      <w:bookmarkStart w:name="_Toc10785971" w:id="50"/>
      <w:bookmarkStart w:name="_Toc10798709" w:id="51"/>
      <w:bookmarkStart w:name="_Toc144974090" w:id="52"/>
      <w:bookmarkStart w:name="_Toc145427013" w:id="53"/>
      <w:r>
        <w:t>Gewenste resultaten</w:t>
      </w:r>
      <w:bookmarkEnd w:id="43"/>
      <w:bookmarkEnd w:id="44"/>
      <w:bookmarkEnd w:id="45"/>
      <w:bookmarkEnd w:id="46"/>
      <w:bookmarkEnd w:id="47"/>
      <w:bookmarkEnd w:id="48"/>
      <w:bookmarkEnd w:id="49"/>
      <w:bookmarkEnd w:id="50"/>
      <w:bookmarkEnd w:id="51"/>
      <w:bookmarkEnd w:id="52"/>
      <w:bookmarkEnd w:id="53"/>
    </w:p>
    <w:p w:rsidR="003076C8" w:rsidP="00D52A47" w:rsidRDefault="003076C8" w14:paraId="4B12723E" w14:textId="77777777">
      <w:pPr>
        <w:pStyle w:val="Standard"/>
        <w:rPr>
          <w:rFonts w:ascii="Ubuntu" w:hAnsi="Ubuntu"/>
          <w:sz w:val="21"/>
          <w:szCs w:val="21"/>
        </w:rPr>
      </w:pPr>
    </w:p>
    <w:p w:rsidRPr="00200DCC" w:rsidR="00D52A47" w:rsidP="68ECD8C9" w:rsidRDefault="00D52A47" w14:paraId="10E579C4" w14:textId="715AFFC1">
      <w:pPr>
        <w:pStyle w:val="Standard"/>
        <w:rPr>
          <w:rFonts w:ascii="Ubuntu" w:hAnsi="Ubuntu"/>
          <w:color w:val="1F497D"/>
          <w:sz w:val="21"/>
          <w:szCs w:val="21"/>
        </w:rPr>
      </w:pPr>
      <w:r w:rsidRPr="68ECD8C9">
        <w:rPr>
          <w:rFonts w:ascii="Ubuntu" w:hAnsi="Ubuntu"/>
          <w:color w:val="1F497D"/>
          <w:sz w:val="21"/>
          <w:szCs w:val="21"/>
        </w:rPr>
        <w:t xml:space="preserve">De gewenste resultaten zijn (hieronder is het interoperabiliteitsmodel van </w:t>
      </w:r>
      <w:proofErr w:type="spellStart"/>
      <w:r w:rsidRPr="68ECD8C9">
        <w:rPr>
          <w:rFonts w:ascii="Ubuntu" w:hAnsi="Ubuntu"/>
          <w:color w:val="1F497D"/>
          <w:sz w:val="21"/>
          <w:szCs w:val="21"/>
        </w:rPr>
        <w:t>Nictiz</w:t>
      </w:r>
      <w:proofErr w:type="spellEnd"/>
      <w:r w:rsidRPr="68ECD8C9">
        <w:rPr>
          <w:rFonts w:ascii="Ubuntu" w:hAnsi="Ubuntu"/>
          <w:color w:val="1F497D"/>
          <w:sz w:val="21"/>
          <w:szCs w:val="21"/>
        </w:rPr>
        <w:t xml:space="preserve"> als handvat gebruikt):</w:t>
      </w:r>
    </w:p>
    <w:p w:rsidRPr="00D52A47" w:rsidR="00D52A47" w:rsidP="00D52A47" w:rsidRDefault="00D52A47" w14:paraId="4E7D1803" w14:textId="77777777">
      <w:pPr>
        <w:pStyle w:val="Standard"/>
        <w:rPr>
          <w:rFonts w:ascii="Ubuntu" w:hAnsi="Ubuntu"/>
          <w:color w:val="1F497D"/>
        </w:rPr>
      </w:pPr>
    </w:p>
    <w:p w:rsidRPr="00D52A47" w:rsidR="00D52A47" w:rsidP="00C95B16" w:rsidRDefault="00D52A47" w14:paraId="300F13B1" w14:textId="77777777">
      <w:pPr>
        <w:pStyle w:val="Lijstalinea"/>
        <w:numPr>
          <w:ilvl w:val="0"/>
          <w:numId w:val="14"/>
        </w:numPr>
        <w:suppressAutoHyphens/>
        <w:autoSpaceDN w:val="0"/>
        <w:contextualSpacing w:val="0"/>
        <w:textAlignment w:val="baseline"/>
      </w:pPr>
      <w:r>
        <w:t xml:space="preserve">Op het niveau van organisatiebeleid: </w:t>
      </w:r>
      <w:r w:rsidRPr="68ECD8C9">
        <w:rPr>
          <w:color w:val="1F497D"/>
        </w:rPr>
        <w:t>[vul aan, denk aan beleidsafstemming: bestuurlijk commitment, rollen en verantwoordelijkheden, veranderen werkwijze]</w:t>
      </w:r>
    </w:p>
    <w:p w:rsidRPr="00D52A47" w:rsidR="00D52A47" w:rsidP="00C95B16" w:rsidRDefault="00D52A47" w14:paraId="4D7336A8" w14:textId="77777777">
      <w:pPr>
        <w:pStyle w:val="Lijstalinea"/>
        <w:numPr>
          <w:ilvl w:val="0"/>
          <w:numId w:val="14"/>
        </w:numPr>
        <w:suppressAutoHyphens/>
        <w:autoSpaceDN w:val="0"/>
        <w:contextualSpacing w:val="0"/>
        <w:textAlignment w:val="baseline"/>
      </w:pPr>
      <w:r>
        <w:t xml:space="preserve">Op het niveau van zorgproces: </w:t>
      </w:r>
      <w:r w:rsidRPr="68ECD8C9">
        <w:rPr>
          <w:color w:val="1F497D"/>
        </w:rPr>
        <w:t>[vul aan, denk aan samenwerking; (aan)meld-, overdrachts- en afrondingsfase]</w:t>
      </w:r>
    </w:p>
    <w:p w:rsidRPr="00D52A47" w:rsidR="00D52A47" w:rsidP="00C95B16" w:rsidRDefault="00D52A47" w14:paraId="58049E33" w14:textId="77777777">
      <w:pPr>
        <w:pStyle w:val="Lijstalinea"/>
        <w:numPr>
          <w:ilvl w:val="0"/>
          <w:numId w:val="14"/>
        </w:numPr>
        <w:suppressAutoHyphens/>
        <w:autoSpaceDN w:val="0"/>
        <w:contextualSpacing w:val="0"/>
        <w:textAlignment w:val="baseline"/>
      </w:pPr>
      <w:r>
        <w:t xml:space="preserve">Op het niveau van informatie: </w:t>
      </w:r>
      <w:r w:rsidRPr="68ECD8C9">
        <w:rPr>
          <w:color w:val="1F497D"/>
        </w:rPr>
        <w:t xml:space="preserve">[vul aan, denk aan het groeimodel; fasering van </w:t>
      </w:r>
      <w:proofErr w:type="spellStart"/>
      <w:r w:rsidRPr="68ECD8C9">
        <w:rPr>
          <w:color w:val="1F497D"/>
        </w:rPr>
        <w:t>zibs</w:t>
      </w:r>
      <w:proofErr w:type="spellEnd"/>
      <w:r w:rsidRPr="68ECD8C9">
        <w:rPr>
          <w:color w:val="1F497D"/>
        </w:rPr>
        <w:t>.]</w:t>
      </w:r>
    </w:p>
    <w:p w:rsidRPr="00D52A47" w:rsidR="00D52A47" w:rsidP="00C95B16" w:rsidRDefault="00D52A47" w14:paraId="4435FC32" w14:textId="77777777">
      <w:pPr>
        <w:pStyle w:val="Lijstalinea"/>
        <w:numPr>
          <w:ilvl w:val="0"/>
          <w:numId w:val="14"/>
        </w:numPr>
        <w:suppressAutoHyphens/>
        <w:autoSpaceDN w:val="0"/>
        <w:contextualSpacing w:val="0"/>
        <w:textAlignment w:val="baseline"/>
      </w:pPr>
      <w:r>
        <w:t xml:space="preserve">Op het niveau van applicatie: </w:t>
      </w:r>
      <w:r w:rsidRPr="68ECD8C9">
        <w:rPr>
          <w:color w:val="1F497D"/>
        </w:rPr>
        <w:t>[vul aan, denk aan koppelen van systemen; gebruiken van FHIR profielen]</w:t>
      </w:r>
    </w:p>
    <w:p w:rsidR="00F01AF3" w:rsidP="0030024B" w:rsidRDefault="00D52A47" w14:paraId="377C5018" w14:textId="68FFFCCC">
      <w:pPr>
        <w:pStyle w:val="Lijstalinea"/>
        <w:numPr>
          <w:ilvl w:val="0"/>
          <w:numId w:val="14"/>
        </w:numPr>
        <w:suppressAutoHyphens/>
        <w:autoSpaceDN w:val="0"/>
        <w:contextualSpacing w:val="0"/>
        <w:textAlignment w:val="baseline"/>
      </w:pPr>
      <w:r>
        <w:t xml:space="preserve">Op het niveau van IT-infrastructuur: </w:t>
      </w:r>
      <w:r w:rsidRPr="68ECD8C9">
        <w:rPr>
          <w:color w:val="1F497D"/>
        </w:rPr>
        <w:t>[vul aan, denk aan de wijze waarop de berichten worden verzonden, ‘de snelweg’]</w:t>
      </w:r>
    </w:p>
    <w:p w:rsidRPr="00D52A47" w:rsidR="00F01AF3" w:rsidP="00D52A47" w:rsidRDefault="00F01AF3" w14:paraId="7C042E60" w14:textId="77777777">
      <w:pPr>
        <w:pStyle w:val="Lijstalinea"/>
        <w:ind w:left="360"/>
      </w:pPr>
    </w:p>
    <w:p w:rsidRPr="00D52A47" w:rsidR="00D52A47" w:rsidP="00D52A47" w:rsidRDefault="00D52A47" w14:paraId="7FE9C1EA" w14:textId="77777777">
      <w:pPr>
        <w:pStyle w:val="Kop2"/>
      </w:pPr>
      <w:bookmarkStart w:name="_Toc10206863" w:id="54"/>
      <w:bookmarkStart w:name="__RefHeading___Toc2891_2700080454" w:id="55"/>
      <w:bookmarkStart w:name="_Toc368398115" w:id="56"/>
      <w:bookmarkStart w:name="_Toc10201949" w:id="57"/>
      <w:bookmarkStart w:name="_Toc9284416" w:id="58"/>
      <w:bookmarkStart w:name="_Toc10205626" w:id="59"/>
      <w:bookmarkStart w:name="_Toc10205737" w:id="60"/>
      <w:bookmarkStart w:name="_Toc10785972" w:id="61"/>
      <w:bookmarkStart w:name="_Toc10798710" w:id="62"/>
      <w:bookmarkStart w:name="_Toc144974091" w:id="63"/>
      <w:bookmarkStart w:name="_Toc145427014" w:id="64"/>
      <w:r>
        <w:t>Betrokken partijen</w:t>
      </w:r>
      <w:bookmarkEnd w:id="54"/>
      <w:bookmarkEnd w:id="55"/>
      <w:bookmarkEnd w:id="56"/>
      <w:bookmarkEnd w:id="57"/>
      <w:bookmarkEnd w:id="58"/>
      <w:bookmarkEnd w:id="59"/>
      <w:bookmarkEnd w:id="60"/>
      <w:bookmarkEnd w:id="61"/>
      <w:bookmarkEnd w:id="62"/>
      <w:bookmarkEnd w:id="63"/>
      <w:bookmarkEnd w:id="64"/>
    </w:p>
    <w:p w:rsidR="003076C8" w:rsidP="00D52A47" w:rsidRDefault="003076C8" w14:paraId="5AEF42C3" w14:textId="77777777">
      <w:pPr>
        <w:pStyle w:val="Standard"/>
        <w:rPr>
          <w:rFonts w:ascii="Ubuntu" w:hAnsi="Ubuntu"/>
          <w:color w:val="1F497D"/>
          <w:sz w:val="21"/>
          <w:szCs w:val="21"/>
        </w:rPr>
      </w:pPr>
    </w:p>
    <w:p w:rsidR="00D52A47" w:rsidP="00D52A47" w:rsidRDefault="00D52A47" w14:paraId="45C118C8" w14:textId="1DB59A5A">
      <w:pPr>
        <w:pStyle w:val="Standard"/>
        <w:rPr>
          <w:rFonts w:ascii="Ubuntu" w:hAnsi="Ubuntu"/>
          <w:color w:val="1F497D"/>
          <w:sz w:val="21"/>
          <w:szCs w:val="21"/>
        </w:rPr>
      </w:pPr>
      <w:r w:rsidRPr="00200DCC">
        <w:rPr>
          <w:rFonts w:ascii="Ubuntu" w:hAnsi="Ubuntu"/>
          <w:color w:val="1F497D"/>
          <w:sz w:val="21"/>
          <w:szCs w:val="21"/>
        </w:rPr>
        <w:t xml:space="preserve">Benoem hier de zorginstellingen en eventuele ICT-leveranciers uit uw samenwerkingsverband. Zie ook het format voor de stakeholdersanalyse om de betrokken partijen te benoemen.   </w:t>
      </w:r>
    </w:p>
    <w:p w:rsidRPr="00D52A47" w:rsidR="00D52A47" w:rsidP="00D52A47" w:rsidRDefault="00D52A47" w14:paraId="1BE0845B" w14:textId="77777777">
      <w:pPr>
        <w:pStyle w:val="Kop2"/>
      </w:pPr>
      <w:bookmarkStart w:name="_Toc10206864" w:id="65"/>
      <w:bookmarkStart w:name="__RefHeading___Toc2893_2700080454" w:id="66"/>
      <w:bookmarkStart w:name="_Toc368398117" w:id="67"/>
      <w:bookmarkStart w:name="_Toc10201950" w:id="68"/>
      <w:bookmarkStart w:name="_Toc9284417" w:id="69"/>
      <w:bookmarkStart w:name="_Toc10205627" w:id="70"/>
      <w:bookmarkStart w:name="_Toc10205738" w:id="71"/>
      <w:bookmarkStart w:name="_Toc10785973" w:id="72"/>
      <w:bookmarkStart w:name="_Toc10798711" w:id="73"/>
      <w:bookmarkStart w:name="_Toc144974092" w:id="74"/>
      <w:bookmarkStart w:name="_Toc145427015" w:id="75"/>
      <w:r>
        <w:t>Relaties met andere projecten</w:t>
      </w:r>
      <w:bookmarkEnd w:id="65"/>
      <w:bookmarkEnd w:id="66"/>
      <w:bookmarkEnd w:id="67"/>
      <w:bookmarkEnd w:id="68"/>
      <w:bookmarkEnd w:id="69"/>
      <w:bookmarkEnd w:id="70"/>
      <w:bookmarkEnd w:id="71"/>
      <w:bookmarkEnd w:id="72"/>
      <w:bookmarkEnd w:id="73"/>
      <w:bookmarkEnd w:id="74"/>
      <w:bookmarkEnd w:id="75"/>
    </w:p>
    <w:p w:rsidR="003076C8" w:rsidP="00D52A47" w:rsidRDefault="003076C8" w14:paraId="044ACBDD" w14:textId="77777777">
      <w:pPr>
        <w:pStyle w:val="Standard"/>
        <w:rPr>
          <w:rFonts w:ascii="Ubuntu" w:hAnsi="Ubuntu"/>
          <w:color w:val="1F497D"/>
          <w:sz w:val="21"/>
          <w:szCs w:val="21"/>
        </w:rPr>
      </w:pPr>
    </w:p>
    <w:p w:rsidR="00D52A47" w:rsidP="00D52A47" w:rsidRDefault="00D52A47" w14:paraId="0F42466B" w14:textId="27E12B67">
      <w:pPr>
        <w:pStyle w:val="Standard"/>
        <w:rPr>
          <w:rFonts w:ascii="Ubuntu" w:hAnsi="Ubuntu"/>
          <w:color w:val="1F497D"/>
          <w:sz w:val="21"/>
          <w:szCs w:val="21"/>
        </w:rPr>
      </w:pPr>
      <w:r w:rsidRPr="00200DCC">
        <w:rPr>
          <w:rFonts w:ascii="Ubuntu" w:hAnsi="Ubuntu"/>
          <w:color w:val="1F497D"/>
          <w:sz w:val="21"/>
          <w:szCs w:val="21"/>
        </w:rPr>
        <w:t xml:space="preserve">Benoem hier andere projecten van implementatie van gegevensuitwisseling die van invloed zijn op de implementatie van de eOverdracht.  </w:t>
      </w:r>
    </w:p>
    <w:p w:rsidRPr="00200DCC" w:rsidR="00200DCC" w:rsidP="00D52A47" w:rsidRDefault="00200DCC" w14:paraId="2D6EB5B2" w14:textId="77777777">
      <w:pPr>
        <w:pStyle w:val="Standard"/>
        <w:rPr>
          <w:rFonts w:ascii="Ubuntu" w:hAnsi="Ubuntu"/>
          <w:color w:val="1F497D"/>
          <w:sz w:val="21"/>
          <w:szCs w:val="21"/>
        </w:rPr>
      </w:pPr>
    </w:p>
    <w:p w:rsidRPr="00D52A47" w:rsidR="00D52A47" w:rsidP="00D52A47" w:rsidRDefault="00D52A47" w14:paraId="7C94228D" w14:textId="77777777">
      <w:pPr>
        <w:pStyle w:val="Kop2"/>
      </w:pPr>
      <w:bookmarkStart w:name="_Toc10206865" w:id="76"/>
      <w:bookmarkStart w:name="__RefHeading___Toc2895_2700080454" w:id="77"/>
      <w:bookmarkStart w:name="_Toc9284418" w:id="78"/>
      <w:bookmarkStart w:name="_Toc10201951" w:id="79"/>
      <w:bookmarkStart w:name="_Toc10205628" w:id="80"/>
      <w:bookmarkStart w:name="_Toc10205739" w:id="81"/>
      <w:bookmarkStart w:name="_Toc10785974" w:id="82"/>
      <w:bookmarkStart w:name="_Toc10798712" w:id="83"/>
      <w:bookmarkStart w:name="_Toc144974093" w:id="84"/>
      <w:bookmarkStart w:name="_Toc145427016" w:id="85"/>
      <w:r>
        <w:t>Uitgangspunten</w:t>
      </w:r>
      <w:bookmarkEnd w:id="76"/>
      <w:bookmarkEnd w:id="77"/>
      <w:bookmarkEnd w:id="78"/>
      <w:bookmarkEnd w:id="79"/>
      <w:bookmarkEnd w:id="80"/>
      <w:bookmarkEnd w:id="81"/>
      <w:bookmarkEnd w:id="82"/>
      <w:bookmarkEnd w:id="83"/>
      <w:bookmarkEnd w:id="84"/>
      <w:bookmarkEnd w:id="85"/>
    </w:p>
    <w:p w:rsidR="003076C8" w:rsidP="00D52A47" w:rsidRDefault="003076C8" w14:paraId="531CDE22" w14:textId="77777777">
      <w:pPr>
        <w:pStyle w:val="Standard"/>
        <w:rPr>
          <w:rFonts w:ascii="Ubuntu" w:hAnsi="Ubuntu"/>
          <w:color w:val="1F497D"/>
          <w:sz w:val="21"/>
          <w:szCs w:val="21"/>
        </w:rPr>
      </w:pPr>
    </w:p>
    <w:p w:rsidRPr="003076C8" w:rsidR="00D52A47" w:rsidP="00D52A47" w:rsidRDefault="00D52A47" w14:paraId="59FE7774" w14:textId="447B8EAA">
      <w:pPr>
        <w:pStyle w:val="Standard"/>
        <w:rPr>
          <w:rFonts w:ascii="Ubuntu" w:hAnsi="Ubuntu"/>
          <w:sz w:val="21"/>
          <w:szCs w:val="21"/>
        </w:rPr>
      </w:pPr>
      <w:r w:rsidRPr="003076C8">
        <w:rPr>
          <w:rFonts w:ascii="Ubuntu" w:hAnsi="Ubuntu"/>
          <w:color w:val="1F497D"/>
          <w:sz w:val="21"/>
          <w:szCs w:val="21"/>
        </w:rPr>
        <w:t xml:space="preserve">Vul hieronder eventueel aan met uitgangspunten uit de eigen organisatie en/of het samenwerkingsverband.  </w:t>
      </w:r>
    </w:p>
    <w:p w:rsidRPr="003076C8" w:rsidR="00D52A47" w:rsidP="00D52A47" w:rsidRDefault="00D52A47" w14:paraId="12397D47" w14:textId="77777777">
      <w:pPr>
        <w:pStyle w:val="Standard"/>
        <w:rPr>
          <w:rFonts w:ascii="Ubuntu" w:hAnsi="Ubuntu"/>
          <w:b/>
          <w:sz w:val="21"/>
          <w:szCs w:val="21"/>
        </w:rPr>
      </w:pPr>
    </w:p>
    <w:p w:rsidRPr="0076650E" w:rsidR="00D52A47" w:rsidP="00D52A47" w:rsidRDefault="00D52A47" w14:paraId="4287C1FE" w14:textId="77777777">
      <w:pPr>
        <w:pStyle w:val="Standard"/>
        <w:rPr>
          <w:rFonts w:ascii="Ubuntu" w:hAnsi="Ubuntu"/>
          <w:b/>
          <w:bCs/>
          <w:color w:val="1F497D"/>
          <w:sz w:val="21"/>
          <w:szCs w:val="21"/>
        </w:rPr>
      </w:pPr>
      <w:r w:rsidRPr="0076650E">
        <w:rPr>
          <w:rFonts w:ascii="Ubuntu" w:hAnsi="Ubuntu"/>
          <w:b/>
          <w:bCs/>
          <w:color w:val="1F497D"/>
          <w:sz w:val="21"/>
          <w:szCs w:val="21"/>
        </w:rPr>
        <w:t>Proces- en informatieniveau</w:t>
      </w:r>
    </w:p>
    <w:p w:rsidRPr="0076650E" w:rsidR="00D52A47" w:rsidP="00C95B16" w:rsidRDefault="00D52A47" w14:paraId="6D2A05C3" w14:textId="77777777">
      <w:pPr>
        <w:pStyle w:val="Lijstalinea"/>
        <w:numPr>
          <w:ilvl w:val="0"/>
          <w:numId w:val="14"/>
        </w:numPr>
        <w:suppressAutoHyphens/>
        <w:autoSpaceDN w:val="0"/>
        <w:spacing w:line="264" w:lineRule="auto"/>
        <w:ind w:hanging="357"/>
        <w:contextualSpacing w:val="0"/>
        <w:textAlignment w:val="baseline"/>
        <w:rPr>
          <w:rFonts w:eastAsia="Verdana" w:cs="Verdana"/>
          <w:color w:val="1F497D"/>
          <w:kern w:val="3"/>
        </w:rPr>
      </w:pPr>
      <w:r w:rsidRPr="0076650E">
        <w:rPr>
          <w:rFonts w:eastAsia="Verdana" w:cs="Verdana"/>
          <w:color w:val="1F497D"/>
          <w:kern w:val="3"/>
        </w:rPr>
        <w:t xml:space="preserve">Het overdrachtsproces bestaat uit:  </w:t>
      </w:r>
    </w:p>
    <w:p w:rsidRPr="0076650E" w:rsidR="00D52A47" w:rsidP="00C95B16" w:rsidRDefault="00D52A47" w14:paraId="002BF78A" w14:textId="77777777">
      <w:pPr>
        <w:pStyle w:val="Lijstalinea"/>
        <w:numPr>
          <w:ilvl w:val="1"/>
          <w:numId w:val="16"/>
        </w:numPr>
        <w:suppressAutoHyphens/>
        <w:autoSpaceDN w:val="0"/>
        <w:spacing w:line="264" w:lineRule="auto"/>
        <w:ind w:hanging="357"/>
        <w:contextualSpacing w:val="0"/>
        <w:textAlignment w:val="baseline"/>
        <w:rPr>
          <w:rFonts w:eastAsia="Verdana" w:cs="Verdana"/>
          <w:color w:val="1F497D"/>
          <w:kern w:val="3"/>
        </w:rPr>
      </w:pPr>
      <w:r w:rsidRPr="0076650E">
        <w:rPr>
          <w:rFonts w:eastAsia="Verdana" w:cs="Verdana"/>
          <w:color w:val="1F497D"/>
          <w:kern w:val="3"/>
        </w:rPr>
        <w:t>een (aan)meldfase;</w:t>
      </w:r>
    </w:p>
    <w:p w:rsidRPr="0076650E" w:rsidR="00D52A47" w:rsidP="00C95B16" w:rsidRDefault="00D52A47" w14:paraId="31C4199D" w14:textId="77777777">
      <w:pPr>
        <w:pStyle w:val="Lijstalinea"/>
        <w:numPr>
          <w:ilvl w:val="1"/>
          <w:numId w:val="16"/>
        </w:numPr>
        <w:suppressAutoHyphens/>
        <w:autoSpaceDN w:val="0"/>
        <w:spacing w:line="264" w:lineRule="auto"/>
        <w:ind w:hanging="357"/>
        <w:contextualSpacing w:val="0"/>
        <w:textAlignment w:val="baseline"/>
        <w:rPr>
          <w:rFonts w:eastAsia="Verdana" w:cs="Verdana"/>
          <w:color w:val="1F497D"/>
          <w:kern w:val="3"/>
        </w:rPr>
      </w:pPr>
      <w:r w:rsidRPr="0076650E">
        <w:rPr>
          <w:rFonts w:eastAsia="Verdana" w:cs="Verdana"/>
          <w:color w:val="1F497D"/>
          <w:kern w:val="3"/>
        </w:rPr>
        <w:t>een overdrachtsfase;</w:t>
      </w:r>
    </w:p>
    <w:p w:rsidRPr="0076650E" w:rsidR="00D52A47" w:rsidP="00C95B16" w:rsidRDefault="00D52A47" w14:paraId="4B176385" w14:textId="77777777">
      <w:pPr>
        <w:pStyle w:val="Lijstalinea"/>
        <w:numPr>
          <w:ilvl w:val="1"/>
          <w:numId w:val="16"/>
        </w:numPr>
        <w:suppressAutoHyphens/>
        <w:autoSpaceDN w:val="0"/>
        <w:spacing w:line="264" w:lineRule="auto"/>
        <w:ind w:hanging="357"/>
        <w:contextualSpacing w:val="0"/>
        <w:textAlignment w:val="baseline"/>
        <w:rPr>
          <w:rFonts w:eastAsia="Verdana" w:cs="Verdana"/>
          <w:color w:val="1F497D"/>
          <w:kern w:val="3"/>
        </w:rPr>
      </w:pPr>
      <w:r w:rsidRPr="0076650E">
        <w:rPr>
          <w:rFonts w:eastAsia="Verdana" w:cs="Verdana"/>
          <w:color w:val="1F497D"/>
          <w:kern w:val="3"/>
        </w:rPr>
        <w:t>een afrondingsfase.</w:t>
      </w:r>
    </w:p>
    <w:p w:rsidRPr="0076650E" w:rsidR="00D52A47" w:rsidP="00C95B16" w:rsidRDefault="74215D12" w14:paraId="5B51B21E" w14:textId="77777777">
      <w:pPr>
        <w:pStyle w:val="Lijstalinea"/>
        <w:numPr>
          <w:ilvl w:val="0"/>
          <w:numId w:val="14"/>
        </w:numPr>
        <w:suppressAutoHyphens/>
        <w:autoSpaceDN w:val="0"/>
        <w:spacing w:line="264" w:lineRule="auto"/>
        <w:ind w:hanging="357"/>
        <w:contextualSpacing w:val="0"/>
        <w:textAlignment w:val="baseline"/>
        <w:rPr>
          <w:rFonts w:eastAsia="Verdana" w:cs="Verdana"/>
          <w:color w:val="1F497D"/>
          <w:kern w:val="3"/>
        </w:rPr>
      </w:pPr>
      <w:r w:rsidRPr="0076650E">
        <w:rPr>
          <w:rFonts w:eastAsia="Verdana" w:cs="Verdana"/>
          <w:color w:val="1F497D"/>
          <w:kern w:val="3"/>
        </w:rPr>
        <w:t>Alle inhoudelijke zorggegevens die worden vastgelegd in het elektronisch zorgdossier</w:t>
      </w:r>
      <w:r w:rsidRPr="0076650E" w:rsidR="00D52A47">
        <w:rPr>
          <w:rFonts w:eastAsia="Verdana" w:cs="Verdana"/>
          <w:color w:val="1F497D"/>
          <w:kern w:val="3"/>
        </w:rPr>
        <w:footnoteReference w:id="2"/>
      </w:r>
      <w:r w:rsidRPr="0076650E">
        <w:rPr>
          <w:rFonts w:eastAsia="Verdana" w:cs="Verdana"/>
          <w:color w:val="1F497D"/>
          <w:kern w:val="3"/>
        </w:rPr>
        <w:t xml:space="preserve"> zijn de bron.  </w:t>
      </w:r>
    </w:p>
    <w:p w:rsidRPr="0076650E" w:rsidR="00D52A47" w:rsidP="00C95B16" w:rsidRDefault="00D52A47" w14:paraId="682B09B4" w14:textId="77777777">
      <w:pPr>
        <w:pStyle w:val="Lijstalinea"/>
        <w:numPr>
          <w:ilvl w:val="0"/>
          <w:numId w:val="14"/>
        </w:numPr>
        <w:suppressAutoHyphens/>
        <w:autoSpaceDN w:val="0"/>
        <w:spacing w:line="264" w:lineRule="auto"/>
        <w:ind w:hanging="357"/>
        <w:contextualSpacing w:val="0"/>
        <w:rPr>
          <w:rFonts w:eastAsia="Verdana" w:cs="Verdana"/>
          <w:color w:val="1F497D"/>
          <w:kern w:val="3"/>
        </w:rPr>
      </w:pPr>
      <w:r w:rsidRPr="0076650E">
        <w:rPr>
          <w:rFonts w:eastAsia="Verdana" w:cs="Verdana"/>
          <w:color w:val="1F497D"/>
          <w:kern w:val="3"/>
        </w:rPr>
        <w:t>De basis van de verpleegkundige overdracht is het direct uitwisselen van de standaard (</w:t>
      </w:r>
      <w:proofErr w:type="spellStart"/>
      <w:r w:rsidRPr="0076650E">
        <w:rPr>
          <w:rFonts w:eastAsia="Verdana" w:cs="Verdana"/>
          <w:color w:val="1F497D"/>
          <w:kern w:val="3"/>
        </w:rPr>
        <w:t>zibs</w:t>
      </w:r>
      <w:proofErr w:type="spellEnd"/>
      <w:r w:rsidRPr="0076650E">
        <w:rPr>
          <w:rFonts w:eastAsia="Verdana" w:cs="Verdana"/>
          <w:color w:val="1F497D"/>
          <w:kern w:val="3"/>
        </w:rPr>
        <w:t>) tussen het elektronisch zorgdossier van zorginstelling A en B.</w:t>
      </w:r>
    </w:p>
    <w:p w:rsidRPr="0076650E" w:rsidR="00D52A47" w:rsidP="00C95B16" w:rsidRDefault="00D52A47" w14:paraId="5620324E" w14:textId="77777777">
      <w:pPr>
        <w:pStyle w:val="Lijstalinea"/>
        <w:numPr>
          <w:ilvl w:val="0"/>
          <w:numId w:val="14"/>
        </w:numPr>
        <w:suppressAutoHyphens/>
        <w:autoSpaceDN w:val="0"/>
        <w:spacing w:line="264" w:lineRule="auto"/>
        <w:ind w:hanging="357"/>
        <w:contextualSpacing w:val="0"/>
        <w:rPr>
          <w:rFonts w:eastAsia="Verdana" w:cs="Verdana"/>
          <w:color w:val="1F497D"/>
          <w:kern w:val="3"/>
        </w:rPr>
      </w:pPr>
      <w:r w:rsidRPr="0076650E">
        <w:rPr>
          <w:rFonts w:eastAsia="Verdana" w:cs="Verdana"/>
          <w:color w:val="1F497D"/>
          <w:kern w:val="3"/>
        </w:rPr>
        <w:t xml:space="preserve">Zowel de </w:t>
      </w:r>
      <w:proofErr w:type="spellStart"/>
      <w:r w:rsidRPr="0076650E">
        <w:rPr>
          <w:rFonts w:eastAsia="Verdana" w:cs="Verdana"/>
          <w:color w:val="1F497D"/>
          <w:kern w:val="3"/>
        </w:rPr>
        <w:t>zibs</w:t>
      </w:r>
      <w:proofErr w:type="spellEnd"/>
      <w:r w:rsidRPr="0076650E">
        <w:rPr>
          <w:rFonts w:eastAsia="Verdana" w:cs="Verdana"/>
          <w:color w:val="1F497D"/>
          <w:kern w:val="3"/>
        </w:rPr>
        <w:t xml:space="preserve"> voor de aanmelding als die voor de overdracht zijn gebaseerd op de informatiestandaard eOverdracht.</w:t>
      </w:r>
    </w:p>
    <w:p w:rsidRPr="0076650E" w:rsidR="00D52A47" w:rsidP="00C95B16" w:rsidRDefault="00D52A47" w14:paraId="2C36B41A" w14:textId="77777777">
      <w:pPr>
        <w:pStyle w:val="Lijstalinea"/>
        <w:numPr>
          <w:ilvl w:val="0"/>
          <w:numId w:val="14"/>
        </w:numPr>
        <w:suppressAutoHyphens/>
        <w:autoSpaceDN w:val="0"/>
        <w:spacing w:line="264" w:lineRule="auto"/>
        <w:ind w:hanging="357"/>
        <w:contextualSpacing w:val="0"/>
        <w:rPr>
          <w:rFonts w:eastAsia="Verdana" w:cs="Verdana"/>
          <w:color w:val="1F497D"/>
          <w:kern w:val="3"/>
        </w:rPr>
      </w:pPr>
      <w:r w:rsidRPr="0076650E">
        <w:rPr>
          <w:rFonts w:eastAsia="Verdana" w:cs="Verdana"/>
          <w:color w:val="1F497D"/>
          <w:kern w:val="3"/>
        </w:rPr>
        <w:t xml:space="preserve">De </w:t>
      </w:r>
      <w:proofErr w:type="spellStart"/>
      <w:r w:rsidRPr="0076650E">
        <w:rPr>
          <w:rFonts w:eastAsia="Verdana" w:cs="Verdana"/>
          <w:color w:val="1F497D"/>
          <w:kern w:val="3"/>
        </w:rPr>
        <w:t>zibs</w:t>
      </w:r>
      <w:proofErr w:type="spellEnd"/>
      <w:r w:rsidRPr="0076650E">
        <w:rPr>
          <w:rFonts w:eastAsia="Verdana" w:cs="Verdana"/>
          <w:color w:val="1F497D"/>
          <w:kern w:val="3"/>
        </w:rPr>
        <w:t xml:space="preserve"> uit de informatiestandaard eOverdracht worden met een zogenoemd groeimodel stap voor stap geïmplementeerd.</w:t>
      </w:r>
    </w:p>
    <w:p w:rsidRPr="0076650E" w:rsidR="00D52A47" w:rsidP="00C95B16" w:rsidRDefault="00D52A47" w14:paraId="49A81426" w14:textId="77777777">
      <w:pPr>
        <w:pStyle w:val="Lijstalinea"/>
        <w:numPr>
          <w:ilvl w:val="0"/>
          <w:numId w:val="14"/>
        </w:numPr>
        <w:suppressAutoHyphens/>
        <w:autoSpaceDN w:val="0"/>
        <w:spacing w:line="264" w:lineRule="auto"/>
        <w:ind w:hanging="357"/>
        <w:contextualSpacing w:val="0"/>
        <w:rPr>
          <w:rFonts w:eastAsia="Verdana" w:cs="Verdana"/>
          <w:color w:val="1F497D"/>
          <w:kern w:val="3"/>
        </w:rPr>
      </w:pPr>
      <w:r w:rsidRPr="0076650E">
        <w:rPr>
          <w:rFonts w:eastAsia="Verdana" w:cs="Verdana"/>
          <w:color w:val="1F497D"/>
          <w:kern w:val="3"/>
        </w:rPr>
        <w:t>Eventueel gebruik van een makelaarsfunctie (transfersysteem) is alleen voor het ondersteunen van het overdrachtsproces zodat vraag en aanbod op elkaar kunnen worden afgestemd. Dit betekent dat alleen de minimale gegevens om de cliënt te kunnen volgen in het overdrachtsproces worden vastgelegd.</w:t>
      </w:r>
    </w:p>
    <w:p w:rsidRPr="0076650E" w:rsidR="00D52A47" w:rsidP="00C95B16" w:rsidRDefault="00D52A47" w14:paraId="5019D351" w14:textId="77777777">
      <w:pPr>
        <w:pStyle w:val="Lijstalinea"/>
        <w:numPr>
          <w:ilvl w:val="0"/>
          <w:numId w:val="14"/>
        </w:numPr>
        <w:suppressAutoHyphens/>
        <w:autoSpaceDN w:val="0"/>
        <w:spacing w:line="264" w:lineRule="auto"/>
        <w:ind w:hanging="357"/>
        <w:contextualSpacing w:val="0"/>
        <w:rPr>
          <w:rFonts w:eastAsia="Verdana" w:cs="Verdana"/>
          <w:color w:val="1F497D"/>
          <w:kern w:val="3"/>
        </w:rPr>
      </w:pPr>
      <w:r w:rsidRPr="0076650E">
        <w:rPr>
          <w:rFonts w:eastAsia="Verdana" w:cs="Verdana"/>
          <w:color w:val="1F497D"/>
          <w:kern w:val="3"/>
        </w:rPr>
        <w:t xml:space="preserve">Het (extern gehoste) transfersysteem heeft geen zorg-/medisch inhoudelijke dossierfunctie en in dit systeem worden geen </w:t>
      </w:r>
      <w:proofErr w:type="spellStart"/>
      <w:r w:rsidRPr="0076650E">
        <w:rPr>
          <w:rFonts w:eastAsia="Verdana" w:cs="Verdana"/>
          <w:color w:val="1F497D"/>
          <w:kern w:val="3"/>
        </w:rPr>
        <w:t>zibs</w:t>
      </w:r>
      <w:proofErr w:type="spellEnd"/>
      <w:r w:rsidRPr="0076650E">
        <w:rPr>
          <w:rFonts w:eastAsia="Verdana" w:cs="Verdana"/>
          <w:color w:val="1F497D"/>
          <w:kern w:val="3"/>
        </w:rPr>
        <w:t xml:space="preserve"> opgeslagen.</w:t>
      </w:r>
    </w:p>
    <w:p w:rsidRPr="0076650E" w:rsidR="00D52A47" w:rsidP="00C95B16" w:rsidRDefault="00D52A47" w14:paraId="09CC9848" w14:textId="77777777">
      <w:pPr>
        <w:pStyle w:val="Lijstalinea"/>
        <w:numPr>
          <w:ilvl w:val="0"/>
          <w:numId w:val="14"/>
        </w:numPr>
        <w:suppressAutoHyphens/>
        <w:autoSpaceDN w:val="0"/>
        <w:spacing w:line="264" w:lineRule="auto"/>
        <w:ind w:hanging="357"/>
        <w:contextualSpacing w:val="0"/>
        <w:rPr>
          <w:rFonts w:eastAsia="Verdana" w:cs="Verdana"/>
          <w:color w:val="1F497D"/>
          <w:kern w:val="3"/>
        </w:rPr>
      </w:pPr>
      <w:r w:rsidRPr="0076650E">
        <w:rPr>
          <w:rFonts w:eastAsia="Verdana" w:cs="Verdana"/>
          <w:color w:val="1F497D"/>
          <w:kern w:val="3"/>
        </w:rPr>
        <w:t xml:space="preserve">Indien binnen de organisatie dataverwerking, -opslag plaatsvindt door middel van een makelaar/integratieoplossing, dan kan deze ook </w:t>
      </w:r>
      <w:proofErr w:type="spellStart"/>
      <w:r w:rsidRPr="0076650E">
        <w:rPr>
          <w:rFonts w:eastAsia="Verdana" w:cs="Verdana"/>
          <w:color w:val="1F497D"/>
          <w:kern w:val="3"/>
        </w:rPr>
        <w:t>zibs</w:t>
      </w:r>
      <w:proofErr w:type="spellEnd"/>
      <w:r w:rsidRPr="0076650E">
        <w:rPr>
          <w:rFonts w:eastAsia="Verdana" w:cs="Verdana"/>
          <w:color w:val="1F497D"/>
          <w:kern w:val="3"/>
        </w:rPr>
        <w:t xml:space="preserve"> verwerken/opslaan; ook hier geldt dat de makelaar geen functie als zorg-/ medisch inhoudelijk dossier heeft. </w:t>
      </w:r>
    </w:p>
    <w:p w:rsidRPr="0076650E" w:rsidR="00D52A47" w:rsidP="00D52A47" w:rsidRDefault="00D52A47" w14:paraId="08FAAB12" w14:textId="77777777">
      <w:pPr>
        <w:pStyle w:val="Standard"/>
        <w:rPr>
          <w:rFonts w:ascii="Ubuntu" w:hAnsi="Ubuntu"/>
          <w:color w:val="1F497D"/>
          <w:sz w:val="21"/>
          <w:szCs w:val="21"/>
        </w:rPr>
      </w:pPr>
    </w:p>
    <w:p w:rsidRPr="0076650E" w:rsidR="00D52A47" w:rsidP="00D52A47" w:rsidRDefault="00D52A47" w14:paraId="13818BC3" w14:textId="77777777">
      <w:pPr>
        <w:pStyle w:val="Standard"/>
        <w:rPr>
          <w:rFonts w:ascii="Ubuntu" w:hAnsi="Ubuntu"/>
          <w:b/>
          <w:bCs/>
          <w:color w:val="1F497D"/>
          <w:sz w:val="21"/>
          <w:szCs w:val="21"/>
        </w:rPr>
      </w:pPr>
      <w:r w:rsidRPr="0076650E">
        <w:rPr>
          <w:rFonts w:ascii="Ubuntu" w:hAnsi="Ubuntu"/>
          <w:b/>
          <w:bCs/>
          <w:color w:val="1F497D"/>
          <w:sz w:val="21"/>
          <w:szCs w:val="21"/>
        </w:rPr>
        <w:t>Technisch niveau</w:t>
      </w:r>
    </w:p>
    <w:p w:rsidRPr="0076650E" w:rsidR="00D52A47" w:rsidP="00C95B16" w:rsidRDefault="00D52A47" w14:paraId="6BDB707C" w14:textId="77777777">
      <w:pPr>
        <w:pStyle w:val="Lijstalinea"/>
        <w:numPr>
          <w:ilvl w:val="0"/>
          <w:numId w:val="14"/>
        </w:numPr>
        <w:suppressAutoHyphens/>
        <w:autoSpaceDN w:val="0"/>
        <w:spacing w:line="264" w:lineRule="auto"/>
        <w:ind w:left="357" w:hanging="357"/>
        <w:contextualSpacing w:val="0"/>
        <w:textAlignment w:val="baseline"/>
        <w:rPr>
          <w:rFonts w:eastAsia="Verdana" w:cs="Verdana"/>
          <w:color w:val="1F497D"/>
          <w:kern w:val="3"/>
        </w:rPr>
      </w:pPr>
      <w:r w:rsidRPr="0076650E">
        <w:rPr>
          <w:rFonts w:eastAsia="Verdana" w:cs="Verdana"/>
          <w:color w:val="1F497D"/>
          <w:kern w:val="3"/>
        </w:rPr>
        <w:t>Voor het uitwisselen van gegevens wordt gebruik gemaakt van HL7 FHIR profielen, voor zowel de aanmeldings- als overdrachtsfase.</w:t>
      </w:r>
    </w:p>
    <w:p w:rsidRPr="0076650E" w:rsidR="00D52A47" w:rsidP="00C95B16" w:rsidRDefault="00D52A47" w14:paraId="5C772B2C" w14:textId="77777777">
      <w:pPr>
        <w:pStyle w:val="Lijstalinea"/>
        <w:numPr>
          <w:ilvl w:val="0"/>
          <w:numId w:val="14"/>
        </w:numPr>
        <w:suppressAutoHyphens/>
        <w:autoSpaceDN w:val="0"/>
        <w:spacing w:line="264" w:lineRule="auto"/>
        <w:ind w:left="357" w:hanging="357"/>
        <w:contextualSpacing w:val="0"/>
        <w:textAlignment w:val="baseline"/>
        <w:rPr>
          <w:rFonts w:eastAsia="Verdana" w:cs="Verdana"/>
          <w:color w:val="1F497D"/>
          <w:kern w:val="3"/>
        </w:rPr>
      </w:pPr>
      <w:r w:rsidRPr="0076650E">
        <w:rPr>
          <w:rFonts w:eastAsia="Verdana" w:cs="Verdana"/>
          <w:color w:val="1F497D"/>
          <w:kern w:val="3"/>
        </w:rPr>
        <w:t>Het elektronisch zorgdossier moet vanuit een ander systeem een HL7 FHIR profiel kunnen ontvangen. De ontvangen gegevens moeten kunnen worden verwerkt in het eigen systeem.</w:t>
      </w:r>
    </w:p>
    <w:p w:rsidRPr="0076650E" w:rsidR="00D52A47" w:rsidP="00C95B16" w:rsidRDefault="00D52A47" w14:paraId="62C02700" w14:textId="77777777">
      <w:pPr>
        <w:pStyle w:val="Lijstalinea"/>
        <w:numPr>
          <w:ilvl w:val="0"/>
          <w:numId w:val="14"/>
        </w:numPr>
        <w:suppressAutoHyphens/>
        <w:autoSpaceDN w:val="0"/>
        <w:spacing w:line="264" w:lineRule="auto"/>
        <w:ind w:left="357" w:hanging="357"/>
        <w:contextualSpacing w:val="0"/>
        <w:textAlignment w:val="baseline"/>
        <w:rPr>
          <w:rFonts w:eastAsia="Verdana" w:cs="Verdana"/>
          <w:color w:val="1F497D"/>
          <w:kern w:val="3"/>
        </w:rPr>
      </w:pPr>
      <w:r w:rsidRPr="0076650E">
        <w:rPr>
          <w:rFonts w:eastAsia="Verdana" w:cs="Verdana"/>
          <w:color w:val="1F497D"/>
          <w:kern w:val="3"/>
        </w:rPr>
        <w:t>Uitwisseling van gegevens is nadrukkelijk een proces van zowel ziekenhuis naar VVT als van VVT naar ziekenhuis.</w:t>
      </w:r>
    </w:p>
    <w:p w:rsidRPr="0076650E" w:rsidR="00D52A47" w:rsidP="00C95B16" w:rsidRDefault="00D52A47" w14:paraId="00A51A0C" w14:textId="1582980B">
      <w:pPr>
        <w:pStyle w:val="Lijstalinea"/>
        <w:numPr>
          <w:ilvl w:val="0"/>
          <w:numId w:val="14"/>
        </w:numPr>
        <w:suppressAutoHyphens/>
        <w:autoSpaceDN w:val="0"/>
        <w:spacing w:line="264" w:lineRule="auto"/>
        <w:ind w:left="357" w:hanging="357"/>
        <w:contextualSpacing w:val="0"/>
        <w:textAlignment w:val="baseline"/>
        <w:rPr>
          <w:rFonts w:eastAsia="Verdana" w:cs="Verdana"/>
          <w:color w:val="1F497D"/>
          <w:kern w:val="3"/>
        </w:rPr>
      </w:pPr>
      <w:r w:rsidRPr="0076650E">
        <w:rPr>
          <w:rFonts w:eastAsia="Verdana" w:cs="Verdana"/>
          <w:color w:val="1F497D"/>
          <w:kern w:val="3"/>
        </w:rPr>
        <w:t>De gebruikte infrastructuur voor berichtuitwisseling sluit aan bij en is afgestemd op de oplossingen die op landelijk niveau zijn of worden vastgesteld.</w:t>
      </w:r>
    </w:p>
    <w:p w:rsidR="003076C8" w:rsidP="003076C8" w:rsidRDefault="003076C8" w14:paraId="4E0FA1BB" w14:textId="77777777">
      <w:pPr>
        <w:pStyle w:val="Lijstalinea"/>
        <w:suppressAutoHyphens/>
        <w:autoSpaceDN w:val="0"/>
        <w:ind w:left="360" w:firstLine="0"/>
        <w:contextualSpacing w:val="0"/>
        <w:textAlignment w:val="baseline"/>
      </w:pPr>
    </w:p>
    <w:p w:rsidRPr="003076C8" w:rsidR="0030024B" w:rsidP="003076C8" w:rsidRDefault="0030024B" w14:paraId="7ACCF9BB" w14:textId="77777777">
      <w:pPr>
        <w:pStyle w:val="Lijstalinea"/>
        <w:suppressAutoHyphens/>
        <w:autoSpaceDN w:val="0"/>
        <w:ind w:left="360" w:firstLine="0"/>
        <w:contextualSpacing w:val="0"/>
        <w:textAlignment w:val="baseline"/>
      </w:pPr>
    </w:p>
    <w:p w:rsidRPr="00D04852" w:rsidR="00D52A47" w:rsidP="00D52A47" w:rsidRDefault="00D52A47" w14:paraId="58E4F92D" w14:textId="660B0D51">
      <w:pPr>
        <w:pStyle w:val="Kop2"/>
      </w:pPr>
      <w:bookmarkStart w:name="_Toc10206866" w:id="86"/>
      <w:bookmarkStart w:name="__RefHeading___Toc2897_2700080454" w:id="87"/>
      <w:bookmarkStart w:name="_Toc9284419" w:id="88"/>
      <w:bookmarkStart w:name="_Toc10201952" w:id="89"/>
      <w:bookmarkStart w:name="_Toc10205629" w:id="90"/>
      <w:bookmarkStart w:name="_Toc10205740" w:id="91"/>
      <w:bookmarkStart w:name="_Toc10785975" w:id="92"/>
      <w:bookmarkStart w:name="_Toc10798713" w:id="93"/>
      <w:bookmarkStart w:name="_Toc144974094" w:id="94"/>
      <w:bookmarkStart w:name="_Toc145427017" w:id="95"/>
      <w:r>
        <w:t>Randvoorwaarden</w:t>
      </w:r>
      <w:bookmarkEnd w:id="86"/>
      <w:bookmarkEnd w:id="87"/>
      <w:bookmarkEnd w:id="88"/>
      <w:bookmarkEnd w:id="89"/>
      <w:bookmarkEnd w:id="90"/>
      <w:bookmarkEnd w:id="91"/>
      <w:bookmarkEnd w:id="92"/>
      <w:bookmarkEnd w:id="93"/>
      <w:bookmarkEnd w:id="94"/>
      <w:bookmarkEnd w:id="95"/>
      <w:r>
        <w:br/>
      </w:r>
    </w:p>
    <w:p w:rsidRPr="003076C8" w:rsidR="00D52A47" w:rsidP="00C95B16" w:rsidRDefault="00D52A47" w14:paraId="633823BD" w14:textId="77777777">
      <w:pPr>
        <w:pStyle w:val="Lijstalinea"/>
        <w:numPr>
          <w:ilvl w:val="0"/>
          <w:numId w:val="14"/>
        </w:numPr>
        <w:suppressAutoHyphens/>
        <w:autoSpaceDN w:val="0"/>
        <w:spacing w:line="264" w:lineRule="auto"/>
        <w:ind w:left="357" w:hanging="357"/>
        <w:textAlignment w:val="baseline"/>
        <w:rPr>
          <w:rFonts w:eastAsiaTheme="minorEastAsia"/>
          <w:color w:val="1F497D"/>
        </w:rPr>
      </w:pPr>
      <w:r w:rsidRPr="68ECD8C9">
        <w:rPr>
          <w:rFonts w:eastAsiaTheme="minorEastAsia"/>
          <w:color w:val="1F497D"/>
        </w:rPr>
        <w:t>De deelnemende zorginstellingen zijn verantwoordelijk voor de interne projectorganisatie</w:t>
      </w:r>
    </w:p>
    <w:p w:rsidRPr="003076C8" w:rsidR="00D52A47" w:rsidP="00C95B16" w:rsidRDefault="00D52A47" w14:paraId="7BC000A5" w14:textId="77777777">
      <w:pPr>
        <w:pStyle w:val="Lijstalinea"/>
        <w:numPr>
          <w:ilvl w:val="0"/>
          <w:numId w:val="14"/>
        </w:numPr>
        <w:suppressAutoHyphens/>
        <w:autoSpaceDN w:val="0"/>
        <w:spacing w:line="264" w:lineRule="auto"/>
        <w:ind w:left="357" w:hanging="357"/>
        <w:textAlignment w:val="baseline"/>
        <w:rPr>
          <w:rFonts w:eastAsiaTheme="minorEastAsia"/>
          <w:color w:val="1F497D"/>
        </w:rPr>
      </w:pPr>
      <w:r w:rsidRPr="68ECD8C9">
        <w:rPr>
          <w:rFonts w:eastAsiaTheme="minorEastAsia"/>
          <w:color w:val="1F497D"/>
        </w:rPr>
        <w:t>De deelnemende zorginstellingen hebben bestuurlijke commitment om deel te nemen aan het project.</w:t>
      </w:r>
    </w:p>
    <w:p w:rsidRPr="003076C8" w:rsidR="00D52A47" w:rsidP="00C95B16" w:rsidRDefault="00D52A47" w14:paraId="0FE5A4DE" w14:textId="77777777">
      <w:pPr>
        <w:pStyle w:val="Lijstalinea"/>
        <w:numPr>
          <w:ilvl w:val="0"/>
          <w:numId w:val="14"/>
        </w:numPr>
        <w:suppressAutoHyphens/>
        <w:autoSpaceDN w:val="0"/>
        <w:spacing w:line="264" w:lineRule="auto"/>
        <w:ind w:left="357" w:hanging="357"/>
        <w:textAlignment w:val="baseline"/>
        <w:rPr>
          <w:rFonts w:eastAsiaTheme="minorEastAsia"/>
          <w:color w:val="1F497D"/>
        </w:rPr>
      </w:pPr>
      <w:r w:rsidRPr="68ECD8C9">
        <w:rPr>
          <w:rFonts w:eastAsiaTheme="minorEastAsia"/>
          <w:color w:val="1F497D"/>
        </w:rPr>
        <w:t>De ICT-leveranciers van de deelnemende zorginstellingen zijn betrokken bij het project.</w:t>
      </w:r>
    </w:p>
    <w:p w:rsidRPr="003076C8" w:rsidR="00D52A47" w:rsidP="00C95B16" w:rsidRDefault="00D52A47" w14:paraId="77F293EA" w14:textId="77777777">
      <w:pPr>
        <w:pStyle w:val="Lijstalinea"/>
        <w:numPr>
          <w:ilvl w:val="0"/>
          <w:numId w:val="14"/>
        </w:numPr>
        <w:suppressAutoHyphens/>
        <w:autoSpaceDN w:val="0"/>
        <w:spacing w:line="264" w:lineRule="auto"/>
        <w:ind w:left="357" w:hanging="357"/>
        <w:textAlignment w:val="baseline"/>
        <w:rPr>
          <w:rFonts w:eastAsiaTheme="minorEastAsia"/>
          <w:color w:val="1F497D"/>
        </w:rPr>
      </w:pPr>
      <w:r w:rsidRPr="68ECD8C9">
        <w:rPr>
          <w:rFonts w:eastAsiaTheme="minorEastAsia"/>
          <w:color w:val="1F497D"/>
        </w:rPr>
        <w:t>V&amp;VN is verantwoordelijk voor de ontwikkeling en het actueel houden van de Informatiestandaard.</w:t>
      </w:r>
    </w:p>
    <w:p w:rsidRPr="003076C8" w:rsidR="00D52A47" w:rsidP="00C95B16" w:rsidRDefault="746C244B" w14:paraId="30216BD9" w14:textId="77777777">
      <w:pPr>
        <w:pStyle w:val="Lijstalinea"/>
        <w:numPr>
          <w:ilvl w:val="0"/>
          <w:numId w:val="14"/>
        </w:numPr>
        <w:suppressAutoHyphens/>
        <w:autoSpaceDN w:val="0"/>
        <w:spacing w:line="264" w:lineRule="auto"/>
        <w:ind w:left="357" w:hanging="357"/>
        <w:textAlignment w:val="baseline"/>
        <w:rPr>
          <w:rFonts w:eastAsiaTheme="minorEastAsia"/>
          <w:color w:val="1F497D"/>
        </w:rPr>
      </w:pPr>
      <w:proofErr w:type="spellStart"/>
      <w:r w:rsidRPr="68ECD8C9">
        <w:rPr>
          <w:rFonts w:eastAsiaTheme="minorEastAsia"/>
          <w:color w:val="1F497D"/>
        </w:rPr>
        <w:t>Nictiz</w:t>
      </w:r>
      <w:proofErr w:type="spellEnd"/>
      <w:r w:rsidRPr="68ECD8C9">
        <w:rPr>
          <w:rFonts w:eastAsiaTheme="minorEastAsia"/>
          <w:color w:val="1F497D"/>
        </w:rPr>
        <w:t xml:space="preserve"> is verantwoordelijk voor het opleveren en actueel houden van de technische standaarden, zoals van HL7 FHIR, de </w:t>
      </w:r>
      <w:proofErr w:type="spellStart"/>
      <w:r w:rsidRPr="68ECD8C9">
        <w:rPr>
          <w:rFonts w:eastAsiaTheme="minorEastAsia"/>
          <w:color w:val="1F497D"/>
        </w:rPr>
        <w:t>zibs</w:t>
      </w:r>
      <w:proofErr w:type="spellEnd"/>
      <w:r w:rsidRPr="68ECD8C9">
        <w:rPr>
          <w:rFonts w:eastAsiaTheme="minorEastAsia"/>
          <w:color w:val="1F497D"/>
        </w:rPr>
        <w:t xml:space="preserve"> en het functioneel ontwerp.</w:t>
      </w:r>
    </w:p>
    <w:p w:rsidR="1BD00796" w:rsidP="68ECD8C9" w:rsidRDefault="1BD00796" w14:paraId="0E24DCFC" w14:textId="506D8B5B">
      <w:pPr>
        <w:spacing w:line="264" w:lineRule="auto"/>
        <w:rPr>
          <w:rFonts w:eastAsia="Calibri" w:cs="Arial"/>
        </w:rPr>
      </w:pPr>
    </w:p>
    <w:p w:rsidRPr="003076C8" w:rsidR="00D52A47" w:rsidP="1BD00796" w:rsidRDefault="00D52A47" w14:paraId="0D3336C8" w14:textId="69FBDDBD">
      <w:pPr>
        <w:suppressAutoHyphens/>
        <w:autoSpaceDN w:val="0"/>
        <w:spacing w:line="264" w:lineRule="auto"/>
        <w:textAlignment w:val="baseline"/>
        <w:rPr>
          <w:rFonts w:eastAsia="Calibri"/>
        </w:rPr>
      </w:pPr>
    </w:p>
    <w:p w:rsidRPr="00D52A47" w:rsidR="00D52A47" w:rsidP="003076C8" w:rsidRDefault="00D52A47" w14:paraId="459DE6FB" w14:textId="77777777">
      <w:pPr>
        <w:pStyle w:val="Kop1"/>
        <w:ind w:left="426" w:hanging="426"/>
      </w:pPr>
      <w:bookmarkStart w:name="__RefHeading___Toc2899_2700080454" w:id="96"/>
      <w:bookmarkStart w:name="_Toc10206867" w:id="97"/>
      <w:bookmarkStart w:name="_Toc10201953" w:id="98"/>
      <w:bookmarkStart w:name="_Toc10205630" w:id="99"/>
      <w:bookmarkStart w:name="_Toc10205741" w:id="100"/>
      <w:bookmarkStart w:name="_Toc10785976" w:id="101"/>
      <w:bookmarkStart w:name="_Toc10798714" w:id="102"/>
      <w:bookmarkStart w:name="_Toc7529819" w:id="103"/>
      <w:bookmarkEnd w:id="11"/>
      <w:r>
        <w:t xml:space="preserve"> </w:t>
      </w:r>
      <w:bookmarkStart w:name="_Toc144974095" w:id="104"/>
      <w:bookmarkStart w:name="_Toc145427018" w:id="105"/>
      <w:r>
        <w:t>Projectaanpak</w:t>
      </w:r>
      <w:bookmarkEnd w:id="96"/>
      <w:bookmarkEnd w:id="97"/>
      <w:bookmarkEnd w:id="98"/>
      <w:bookmarkEnd w:id="99"/>
      <w:bookmarkEnd w:id="100"/>
      <w:bookmarkEnd w:id="101"/>
      <w:bookmarkEnd w:id="102"/>
      <w:bookmarkEnd w:id="104"/>
      <w:bookmarkEnd w:id="105"/>
    </w:p>
    <w:p w:rsidRPr="00D52A47" w:rsidR="00D52A47" w:rsidP="00D52A47" w:rsidRDefault="00D52A47" w14:paraId="55B2FD4E" w14:textId="77777777">
      <w:pPr>
        <w:pStyle w:val="Kop2"/>
      </w:pPr>
      <w:bookmarkStart w:name="_Toc10206868" w:id="106"/>
      <w:bookmarkStart w:name="__RefHeading___Toc2901_2700080454" w:id="107"/>
      <w:bookmarkStart w:name="_Toc9284422" w:id="108"/>
      <w:bookmarkStart w:name="_Toc10201954" w:id="109"/>
      <w:bookmarkStart w:name="_Toc10205631" w:id="110"/>
      <w:bookmarkStart w:name="_Toc10205742" w:id="111"/>
      <w:bookmarkStart w:name="_Toc10785977" w:id="112"/>
      <w:bookmarkStart w:name="_Toc10798715" w:id="113"/>
      <w:bookmarkStart w:name="_Toc144974096" w:id="114"/>
      <w:bookmarkStart w:name="_Toc145427019" w:id="115"/>
      <w:r>
        <w:t>Projectfasering</w:t>
      </w:r>
      <w:bookmarkEnd w:id="106"/>
      <w:bookmarkEnd w:id="107"/>
      <w:bookmarkEnd w:id="108"/>
      <w:bookmarkEnd w:id="109"/>
      <w:bookmarkEnd w:id="110"/>
      <w:bookmarkEnd w:id="111"/>
      <w:bookmarkEnd w:id="112"/>
      <w:bookmarkEnd w:id="113"/>
      <w:bookmarkEnd w:id="114"/>
      <w:bookmarkEnd w:id="115"/>
    </w:p>
    <w:p w:rsidR="00D04852" w:rsidP="68ECD8C9" w:rsidRDefault="00D04852" w14:paraId="238BFA0A" w14:textId="77777777">
      <w:pPr>
        <w:pStyle w:val="Standard"/>
        <w:rPr>
          <w:rFonts w:ascii="Ubuntu" w:hAnsi="Ubuntu" w:eastAsiaTheme="minorEastAsia" w:cstheme="minorBidi"/>
          <w:color w:val="1F497D"/>
          <w:sz w:val="21"/>
          <w:szCs w:val="21"/>
        </w:rPr>
      </w:pPr>
    </w:p>
    <w:p w:rsidRPr="00D04852" w:rsidR="00D52A47" w:rsidP="68ECD8C9" w:rsidRDefault="00D52A47" w14:paraId="4EAC81A3" w14:textId="510AB9F0">
      <w:pPr>
        <w:pStyle w:val="Standard"/>
        <w:rPr>
          <w:rFonts w:ascii="Ubuntu" w:hAnsi="Ubuntu" w:eastAsiaTheme="minorEastAsia" w:cstheme="minorBidi"/>
          <w:color w:val="1F497D"/>
          <w:sz w:val="21"/>
          <w:szCs w:val="21"/>
        </w:rPr>
      </w:pPr>
      <w:r w:rsidRPr="68ECD8C9">
        <w:rPr>
          <w:rFonts w:ascii="Ubuntu" w:hAnsi="Ubuntu" w:eastAsiaTheme="minorEastAsia" w:cstheme="minorBidi"/>
          <w:color w:val="1F497D"/>
          <w:sz w:val="21"/>
          <w:szCs w:val="21"/>
        </w:rPr>
        <w:t>De projectaanpak bestaat uit de volgende fasen:</w:t>
      </w:r>
    </w:p>
    <w:p w:rsidRPr="00D04852" w:rsidR="00D52A47" w:rsidP="00C95B16" w:rsidRDefault="00D52A47" w14:paraId="4AF61E0F" w14:textId="77777777">
      <w:pPr>
        <w:pStyle w:val="Lijstalinea"/>
        <w:numPr>
          <w:ilvl w:val="0"/>
          <w:numId w:val="14"/>
        </w:numPr>
        <w:spacing w:line="264" w:lineRule="auto"/>
        <w:ind w:left="357" w:hanging="357"/>
        <w:rPr>
          <w:rFonts w:eastAsiaTheme="minorEastAsia"/>
          <w:color w:val="1F497D"/>
        </w:rPr>
      </w:pPr>
      <w:r w:rsidRPr="68ECD8C9">
        <w:rPr>
          <w:rFonts w:eastAsiaTheme="minorEastAsia"/>
          <w:color w:val="1F497D"/>
        </w:rPr>
        <w:t>Voorbereidingsfase.</w:t>
      </w:r>
    </w:p>
    <w:p w:rsidRPr="00D04852" w:rsidR="00D52A47" w:rsidP="00C95B16" w:rsidRDefault="00D52A47" w14:paraId="5EEC091A" w14:textId="77777777">
      <w:pPr>
        <w:pStyle w:val="Lijstalinea"/>
        <w:numPr>
          <w:ilvl w:val="0"/>
          <w:numId w:val="14"/>
        </w:numPr>
        <w:spacing w:line="264" w:lineRule="auto"/>
        <w:ind w:left="357" w:hanging="357"/>
        <w:rPr>
          <w:rFonts w:eastAsiaTheme="minorEastAsia"/>
          <w:color w:val="1F497D"/>
        </w:rPr>
      </w:pPr>
      <w:r w:rsidRPr="68ECD8C9">
        <w:rPr>
          <w:rFonts w:eastAsiaTheme="minorEastAsia"/>
          <w:color w:val="1F497D"/>
        </w:rPr>
        <w:t>Test- en acceptatiefase.</w:t>
      </w:r>
    </w:p>
    <w:p w:rsidRPr="00D04852" w:rsidR="00D52A47" w:rsidP="00C95B16" w:rsidRDefault="00D52A47" w14:paraId="20261A9D" w14:textId="77777777">
      <w:pPr>
        <w:pStyle w:val="Lijstalinea"/>
        <w:numPr>
          <w:ilvl w:val="0"/>
          <w:numId w:val="14"/>
        </w:numPr>
        <w:spacing w:line="264" w:lineRule="auto"/>
        <w:ind w:left="357" w:hanging="357"/>
        <w:rPr>
          <w:rFonts w:eastAsiaTheme="minorEastAsia"/>
          <w:color w:val="1F497D"/>
        </w:rPr>
      </w:pPr>
      <w:r w:rsidRPr="68ECD8C9">
        <w:rPr>
          <w:rFonts w:eastAsiaTheme="minorEastAsia"/>
          <w:color w:val="1F497D"/>
        </w:rPr>
        <w:t>Realisatiefase.</w:t>
      </w:r>
    </w:p>
    <w:p w:rsidRPr="00D04852" w:rsidR="00D52A47" w:rsidP="00C95B16" w:rsidRDefault="00D52A47" w14:paraId="70D7CFA6" w14:textId="77777777">
      <w:pPr>
        <w:pStyle w:val="Lijstalinea"/>
        <w:numPr>
          <w:ilvl w:val="0"/>
          <w:numId w:val="14"/>
        </w:numPr>
        <w:spacing w:line="264" w:lineRule="auto"/>
        <w:ind w:left="357" w:hanging="357"/>
        <w:rPr>
          <w:rFonts w:eastAsiaTheme="minorEastAsia"/>
          <w:color w:val="1F497D"/>
        </w:rPr>
      </w:pPr>
      <w:r w:rsidRPr="68ECD8C9">
        <w:rPr>
          <w:rFonts w:eastAsiaTheme="minorEastAsia"/>
          <w:color w:val="1F497D"/>
        </w:rPr>
        <w:t>Evaluatie- en borgingsfase.</w:t>
      </w:r>
    </w:p>
    <w:p w:rsidRPr="00D04852" w:rsidR="00D52A47" w:rsidP="00D52A47" w:rsidRDefault="00D52A47" w14:paraId="2246129C" w14:textId="77777777">
      <w:pPr>
        <w:pStyle w:val="Standard"/>
        <w:rPr>
          <w:rFonts w:ascii="Ubuntu" w:hAnsi="Ubuntu"/>
          <w:sz w:val="21"/>
          <w:szCs w:val="21"/>
        </w:rPr>
      </w:pPr>
    </w:p>
    <w:p w:rsidRPr="00D04852" w:rsidR="00D52A47" w:rsidP="00D52A47" w:rsidRDefault="00D52A47" w14:paraId="7544B586" w14:textId="77777777">
      <w:pPr>
        <w:pStyle w:val="Standard"/>
        <w:rPr>
          <w:rFonts w:ascii="Ubuntu" w:hAnsi="Ubuntu"/>
          <w:sz w:val="21"/>
          <w:szCs w:val="21"/>
        </w:rPr>
      </w:pPr>
      <w:r w:rsidRPr="68ECD8C9">
        <w:rPr>
          <w:rFonts w:ascii="Ubuntu" w:hAnsi="Ubuntu"/>
          <w:color w:val="1F497D"/>
          <w:sz w:val="21"/>
          <w:szCs w:val="21"/>
        </w:rPr>
        <w:t xml:space="preserve">Werk </w:t>
      </w:r>
      <w:r w:rsidRPr="68ECD8C9">
        <w:rPr>
          <w:rFonts w:ascii="Ubuntu" w:hAnsi="Ubuntu" w:eastAsiaTheme="minorEastAsia" w:cstheme="minorBidi"/>
          <w:color w:val="1F497D"/>
          <w:sz w:val="21"/>
          <w:szCs w:val="21"/>
        </w:rPr>
        <w:t xml:space="preserve">elke fase uit. In Bijlage 1 ziet u hiervan een voorbeeld. Vermeld hierbij ook expliciet de startdatum en de einddatum van het project. </w:t>
      </w:r>
    </w:p>
    <w:p w:rsidRPr="00D52A47" w:rsidR="00D52A47" w:rsidP="00D52A47" w:rsidRDefault="00D52A47" w14:paraId="67F4C120" w14:textId="77777777">
      <w:pPr>
        <w:pStyle w:val="Standard"/>
        <w:rPr>
          <w:rFonts w:ascii="Ubuntu" w:hAnsi="Ubuntu"/>
          <w:iCs/>
        </w:rPr>
      </w:pPr>
    </w:p>
    <w:p w:rsidRPr="00D52A47" w:rsidR="00D52A47" w:rsidP="00D52A47" w:rsidRDefault="00D52A47" w14:paraId="33A1D4BF" w14:textId="77777777">
      <w:pPr>
        <w:pStyle w:val="Kop2"/>
      </w:pPr>
      <w:bookmarkStart w:name="_Toc10206869" w:id="116"/>
      <w:bookmarkStart w:name="__RefHeading___Toc2903_2700080454" w:id="117"/>
      <w:bookmarkStart w:name="_Toc9284423" w:id="118"/>
      <w:bookmarkStart w:name="_Toc10201955" w:id="119"/>
      <w:bookmarkStart w:name="_Toc10205632" w:id="120"/>
      <w:bookmarkStart w:name="_Toc10205743" w:id="121"/>
      <w:bookmarkStart w:name="_Toc10785978" w:id="122"/>
      <w:bookmarkStart w:name="_Toc10798716" w:id="123"/>
      <w:bookmarkStart w:name="_Toc144974097" w:id="124"/>
      <w:bookmarkStart w:name="_Toc145427020" w:id="125"/>
      <w:r>
        <w:t>Planning van beslismomenten</w:t>
      </w:r>
      <w:bookmarkEnd w:id="116"/>
      <w:bookmarkEnd w:id="117"/>
      <w:bookmarkEnd w:id="118"/>
      <w:bookmarkEnd w:id="119"/>
      <w:bookmarkEnd w:id="120"/>
      <w:bookmarkEnd w:id="121"/>
      <w:bookmarkEnd w:id="122"/>
      <w:bookmarkEnd w:id="123"/>
      <w:bookmarkEnd w:id="124"/>
      <w:bookmarkEnd w:id="125"/>
    </w:p>
    <w:p w:rsidR="00D04852" w:rsidP="00D52A47" w:rsidRDefault="00D04852" w14:paraId="59D08B51" w14:textId="77777777">
      <w:pPr>
        <w:pStyle w:val="Standard"/>
        <w:rPr>
          <w:rFonts w:ascii="Ubuntu" w:hAnsi="Ubuntu"/>
          <w:color w:val="1F497D"/>
        </w:rPr>
      </w:pPr>
    </w:p>
    <w:p w:rsidRPr="00221757" w:rsidR="00D52A47" w:rsidP="00D52A47" w:rsidRDefault="00D52A47" w14:paraId="626B8158" w14:textId="70C89387">
      <w:pPr>
        <w:pStyle w:val="Standard"/>
        <w:rPr>
          <w:rFonts w:ascii="Ubuntu" w:hAnsi="Ubuntu"/>
          <w:color w:val="1F497D"/>
          <w:sz w:val="21"/>
          <w:szCs w:val="21"/>
        </w:rPr>
      </w:pPr>
      <w:r w:rsidRPr="00221757">
        <w:rPr>
          <w:rFonts w:ascii="Ubuntu" w:hAnsi="Ubuntu"/>
          <w:color w:val="1F497D"/>
          <w:sz w:val="21"/>
          <w:szCs w:val="21"/>
        </w:rPr>
        <w:t>Om deze planning te maken kunt u het schema hieronder invullen.</w:t>
      </w:r>
    </w:p>
    <w:p w:rsidRPr="00D52A47" w:rsidR="00D52A47" w:rsidP="00D52A47" w:rsidRDefault="00D52A47" w14:paraId="514E04A1" w14:textId="77777777">
      <w:pPr>
        <w:pStyle w:val="Standard"/>
        <w:rPr>
          <w:rFonts w:ascii="Ubuntu" w:hAnsi="Ubuntu"/>
        </w:rPr>
      </w:pPr>
    </w:p>
    <w:tbl>
      <w:tblPr>
        <w:tblStyle w:val="VTabelstijl"/>
        <w:tblW w:w="8900" w:type="dxa"/>
        <w:tblLook w:val="0620" w:firstRow="1" w:lastRow="0" w:firstColumn="0" w:lastColumn="0" w:noHBand="1" w:noVBand="1"/>
      </w:tblPr>
      <w:tblGrid>
        <w:gridCol w:w="1710"/>
        <w:gridCol w:w="1665"/>
        <w:gridCol w:w="1107"/>
        <w:gridCol w:w="1803"/>
        <w:gridCol w:w="2615"/>
      </w:tblGrid>
      <w:tr w:rsidRPr="00D52A47" w:rsidR="000907F8" w:rsidTr="68ECD8C9" w14:paraId="5063D9DD" w14:textId="77777777">
        <w:trPr>
          <w:cnfStyle w:val="100000000000" w:firstRow="1" w:lastRow="0" w:firstColumn="0" w:lastColumn="0" w:oddVBand="0" w:evenVBand="0" w:oddHBand="0" w:evenHBand="0" w:firstRowFirstColumn="0" w:firstRowLastColumn="0" w:lastRowFirstColumn="0" w:lastRowLastColumn="0"/>
          <w:trHeight w:val="300"/>
        </w:trPr>
        <w:tc>
          <w:tcPr>
            <w:tcW w:w="1710" w:type="dxa"/>
          </w:tcPr>
          <w:p w:rsidRPr="00D52A47" w:rsidR="000907F8" w:rsidP="2A2E0D44" w:rsidRDefault="5D8F7F2D" w14:paraId="289E66C4" w14:textId="5EF607F2">
            <w:pPr>
              <w:jc w:val="center"/>
            </w:pPr>
            <w:r w:rsidRPr="2A2E0D44">
              <w:rPr>
                <w:rFonts w:eastAsiaTheme="minorEastAsia"/>
              </w:rPr>
              <w:t>Beslismoment</w:t>
            </w:r>
          </w:p>
        </w:tc>
        <w:tc>
          <w:tcPr>
            <w:tcW w:w="1665" w:type="dxa"/>
          </w:tcPr>
          <w:p w:rsidRPr="00D52A47" w:rsidR="000907F8" w:rsidP="00CF6523" w:rsidRDefault="000907F8" w14:paraId="4C40E117" w14:textId="63A8BEB2">
            <w:r w:rsidRPr="000907F8">
              <w:t>Onderwerp</w:t>
            </w:r>
          </w:p>
        </w:tc>
        <w:tc>
          <w:tcPr>
            <w:tcW w:w="1107" w:type="dxa"/>
          </w:tcPr>
          <w:p w:rsidRPr="00D52A47" w:rsidR="000907F8" w:rsidP="00CF6523" w:rsidRDefault="000907F8" w14:paraId="5FD93F66" w14:textId="54444C86">
            <w:r w:rsidRPr="000907F8">
              <w:t>Wie</w:t>
            </w:r>
          </w:p>
        </w:tc>
        <w:tc>
          <w:tcPr>
            <w:tcW w:w="1803" w:type="dxa"/>
          </w:tcPr>
          <w:p w:rsidRPr="00D52A47" w:rsidR="000907F8" w:rsidP="00CF6523" w:rsidRDefault="000907F8" w14:paraId="2D3ABC68" w14:textId="6E2AE992">
            <w:r w:rsidRPr="000907F8">
              <w:t>Wanneer</w:t>
            </w:r>
          </w:p>
        </w:tc>
        <w:tc>
          <w:tcPr>
            <w:tcW w:w="2615" w:type="dxa"/>
          </w:tcPr>
          <w:p w:rsidRPr="00D52A47" w:rsidR="000907F8" w:rsidP="00CF6523" w:rsidRDefault="000907F8" w14:paraId="415AB879" w14:textId="4CA8A129">
            <w:r>
              <w:t>Hoe</w:t>
            </w:r>
          </w:p>
        </w:tc>
      </w:tr>
      <w:tr w:rsidRPr="00D52A47" w:rsidR="000907F8" w:rsidTr="68ECD8C9" w14:paraId="11E11F03" w14:textId="77777777">
        <w:trPr>
          <w:trHeight w:val="300"/>
        </w:trPr>
        <w:tc>
          <w:tcPr>
            <w:tcW w:w="1710" w:type="dxa"/>
          </w:tcPr>
          <w:p w:rsidRPr="00D52A47" w:rsidR="000907F8" w:rsidP="00CF6523" w:rsidRDefault="000907F8" w14:paraId="490742AA" w14:textId="77777777"/>
        </w:tc>
        <w:tc>
          <w:tcPr>
            <w:tcW w:w="1665" w:type="dxa"/>
          </w:tcPr>
          <w:p w:rsidRPr="00D52A47" w:rsidR="000907F8" w:rsidP="00CF6523" w:rsidRDefault="000907F8" w14:paraId="02C80D23" w14:textId="77777777"/>
        </w:tc>
        <w:tc>
          <w:tcPr>
            <w:tcW w:w="1107" w:type="dxa"/>
          </w:tcPr>
          <w:p w:rsidRPr="00D52A47" w:rsidR="000907F8" w:rsidP="00CF6523" w:rsidRDefault="000907F8" w14:paraId="36954222" w14:textId="70082032"/>
        </w:tc>
        <w:tc>
          <w:tcPr>
            <w:tcW w:w="1803" w:type="dxa"/>
          </w:tcPr>
          <w:p w:rsidRPr="00D52A47" w:rsidR="000907F8" w:rsidP="00CF6523" w:rsidRDefault="000907F8" w14:paraId="21A9E04F" w14:textId="2C620FDC"/>
        </w:tc>
        <w:tc>
          <w:tcPr>
            <w:tcW w:w="2615" w:type="dxa"/>
          </w:tcPr>
          <w:p w:rsidRPr="00D52A47" w:rsidR="000907F8" w:rsidP="00CF6523" w:rsidRDefault="000907F8" w14:paraId="0D0EF531" w14:textId="0D093D80"/>
        </w:tc>
      </w:tr>
      <w:tr w:rsidRPr="00D52A47" w:rsidR="000907F8" w:rsidTr="68ECD8C9" w14:paraId="2C3543AE" w14:textId="77777777">
        <w:trPr>
          <w:trHeight w:val="300"/>
        </w:trPr>
        <w:tc>
          <w:tcPr>
            <w:tcW w:w="1710" w:type="dxa"/>
          </w:tcPr>
          <w:p w:rsidRPr="00D52A47" w:rsidR="000907F8" w:rsidP="00CF6523" w:rsidRDefault="000907F8" w14:paraId="656A25BB" w14:textId="77777777"/>
        </w:tc>
        <w:tc>
          <w:tcPr>
            <w:tcW w:w="1665" w:type="dxa"/>
          </w:tcPr>
          <w:p w:rsidRPr="00D52A47" w:rsidR="000907F8" w:rsidP="00CF6523" w:rsidRDefault="000907F8" w14:paraId="2E4187B3" w14:textId="77777777"/>
        </w:tc>
        <w:tc>
          <w:tcPr>
            <w:tcW w:w="1107" w:type="dxa"/>
          </w:tcPr>
          <w:p w:rsidRPr="00D52A47" w:rsidR="000907F8" w:rsidP="00CF6523" w:rsidRDefault="000907F8" w14:paraId="34365891" w14:textId="4FACABA4"/>
        </w:tc>
        <w:tc>
          <w:tcPr>
            <w:tcW w:w="1803" w:type="dxa"/>
          </w:tcPr>
          <w:p w:rsidRPr="00D52A47" w:rsidR="000907F8" w:rsidP="00CF6523" w:rsidRDefault="000907F8" w14:paraId="046F7123" w14:textId="1716EC0B"/>
        </w:tc>
        <w:tc>
          <w:tcPr>
            <w:tcW w:w="2615" w:type="dxa"/>
          </w:tcPr>
          <w:p w:rsidRPr="00D52A47" w:rsidR="000907F8" w:rsidP="00CF6523" w:rsidRDefault="000907F8" w14:paraId="42540449" w14:textId="419F5431"/>
        </w:tc>
      </w:tr>
      <w:tr w:rsidRPr="00D52A47" w:rsidR="000907F8" w:rsidTr="68ECD8C9" w14:paraId="6BED91CB" w14:textId="77777777">
        <w:trPr>
          <w:trHeight w:val="300"/>
        </w:trPr>
        <w:tc>
          <w:tcPr>
            <w:tcW w:w="1710" w:type="dxa"/>
          </w:tcPr>
          <w:p w:rsidRPr="00D52A47" w:rsidR="000907F8" w:rsidP="00CF6523" w:rsidRDefault="000907F8" w14:paraId="5C712AF6" w14:textId="77777777"/>
        </w:tc>
        <w:tc>
          <w:tcPr>
            <w:tcW w:w="1665" w:type="dxa"/>
          </w:tcPr>
          <w:p w:rsidRPr="00D52A47" w:rsidR="000907F8" w:rsidP="00CF6523" w:rsidRDefault="000907F8" w14:paraId="46EA3512" w14:textId="77777777"/>
        </w:tc>
        <w:tc>
          <w:tcPr>
            <w:tcW w:w="1107" w:type="dxa"/>
          </w:tcPr>
          <w:p w:rsidRPr="00D52A47" w:rsidR="000907F8" w:rsidP="00CF6523" w:rsidRDefault="000907F8" w14:paraId="7C8A148D" w14:textId="22FFB5B2"/>
        </w:tc>
        <w:tc>
          <w:tcPr>
            <w:tcW w:w="1803" w:type="dxa"/>
          </w:tcPr>
          <w:p w:rsidRPr="00D52A47" w:rsidR="000907F8" w:rsidP="00CF6523" w:rsidRDefault="000907F8" w14:paraId="127237EA" w14:textId="23F08027"/>
        </w:tc>
        <w:tc>
          <w:tcPr>
            <w:tcW w:w="2615" w:type="dxa"/>
          </w:tcPr>
          <w:p w:rsidRPr="00D52A47" w:rsidR="000907F8" w:rsidP="00CF6523" w:rsidRDefault="000907F8" w14:paraId="42D7CD58" w14:textId="44204347"/>
        </w:tc>
      </w:tr>
      <w:tr w:rsidRPr="00D52A47" w:rsidR="000907F8" w:rsidTr="68ECD8C9" w14:paraId="1843E9F1" w14:textId="77777777">
        <w:trPr>
          <w:trHeight w:val="300"/>
        </w:trPr>
        <w:tc>
          <w:tcPr>
            <w:tcW w:w="1710" w:type="dxa"/>
          </w:tcPr>
          <w:p w:rsidRPr="00D52A47" w:rsidR="000907F8" w:rsidP="00CF6523" w:rsidRDefault="000907F8" w14:paraId="2D1552A8" w14:textId="77777777"/>
        </w:tc>
        <w:tc>
          <w:tcPr>
            <w:tcW w:w="1665" w:type="dxa"/>
          </w:tcPr>
          <w:p w:rsidRPr="00D52A47" w:rsidR="000907F8" w:rsidP="00CF6523" w:rsidRDefault="000907F8" w14:paraId="61262D0E" w14:textId="77777777"/>
        </w:tc>
        <w:tc>
          <w:tcPr>
            <w:tcW w:w="1107" w:type="dxa"/>
          </w:tcPr>
          <w:p w:rsidRPr="00D52A47" w:rsidR="000907F8" w:rsidP="00CF6523" w:rsidRDefault="000907F8" w14:paraId="2610BB85" w14:textId="2202D15A"/>
        </w:tc>
        <w:tc>
          <w:tcPr>
            <w:tcW w:w="1803" w:type="dxa"/>
          </w:tcPr>
          <w:p w:rsidRPr="00D52A47" w:rsidR="000907F8" w:rsidP="00CF6523" w:rsidRDefault="000907F8" w14:paraId="13FEF702" w14:textId="584368B8"/>
        </w:tc>
        <w:tc>
          <w:tcPr>
            <w:tcW w:w="2615" w:type="dxa"/>
          </w:tcPr>
          <w:p w:rsidRPr="00D52A47" w:rsidR="000907F8" w:rsidP="00CF6523" w:rsidRDefault="000907F8" w14:paraId="3756CEAF" w14:textId="38411C78"/>
        </w:tc>
      </w:tr>
      <w:tr w:rsidRPr="00D52A47" w:rsidR="000907F8" w:rsidTr="68ECD8C9" w14:paraId="1A370022" w14:textId="77777777">
        <w:trPr>
          <w:trHeight w:val="300"/>
        </w:trPr>
        <w:tc>
          <w:tcPr>
            <w:tcW w:w="1710" w:type="dxa"/>
          </w:tcPr>
          <w:p w:rsidRPr="00D52A47" w:rsidR="000907F8" w:rsidP="00CF6523" w:rsidRDefault="000907F8" w14:paraId="103A4C21" w14:textId="77777777"/>
        </w:tc>
        <w:tc>
          <w:tcPr>
            <w:tcW w:w="1665" w:type="dxa"/>
          </w:tcPr>
          <w:p w:rsidRPr="00D52A47" w:rsidR="000907F8" w:rsidP="00CF6523" w:rsidRDefault="000907F8" w14:paraId="326EA13E" w14:textId="77777777"/>
        </w:tc>
        <w:tc>
          <w:tcPr>
            <w:tcW w:w="1107" w:type="dxa"/>
          </w:tcPr>
          <w:p w:rsidRPr="00D52A47" w:rsidR="000907F8" w:rsidP="00CF6523" w:rsidRDefault="000907F8" w14:paraId="27873E2B" w14:textId="109B573E"/>
        </w:tc>
        <w:tc>
          <w:tcPr>
            <w:tcW w:w="1803" w:type="dxa"/>
          </w:tcPr>
          <w:p w:rsidRPr="00D52A47" w:rsidR="000907F8" w:rsidP="00CF6523" w:rsidRDefault="000907F8" w14:paraId="39D37DF3" w14:textId="6AF6918A"/>
        </w:tc>
        <w:tc>
          <w:tcPr>
            <w:tcW w:w="2615" w:type="dxa"/>
          </w:tcPr>
          <w:p w:rsidRPr="00D52A47" w:rsidR="000907F8" w:rsidP="00CF6523" w:rsidRDefault="000907F8" w14:paraId="0193B297" w14:textId="77777777"/>
        </w:tc>
      </w:tr>
      <w:tr w:rsidRPr="00D52A47" w:rsidR="000907F8" w:rsidTr="68ECD8C9" w14:paraId="4F4FCC17" w14:textId="77777777">
        <w:trPr>
          <w:trHeight w:val="300"/>
        </w:trPr>
        <w:tc>
          <w:tcPr>
            <w:tcW w:w="1710" w:type="dxa"/>
          </w:tcPr>
          <w:p w:rsidRPr="00D52A47" w:rsidR="000907F8" w:rsidP="00CF6523" w:rsidRDefault="000907F8" w14:paraId="710A9B1E" w14:textId="77777777"/>
        </w:tc>
        <w:tc>
          <w:tcPr>
            <w:tcW w:w="1665" w:type="dxa"/>
          </w:tcPr>
          <w:p w:rsidRPr="00D52A47" w:rsidR="000907F8" w:rsidP="00CF6523" w:rsidRDefault="000907F8" w14:paraId="1EE12DD9" w14:textId="77777777"/>
        </w:tc>
        <w:tc>
          <w:tcPr>
            <w:tcW w:w="1107" w:type="dxa"/>
          </w:tcPr>
          <w:p w:rsidRPr="00D52A47" w:rsidR="000907F8" w:rsidP="00CF6523" w:rsidRDefault="000907F8" w14:paraId="3EEDB201" w14:textId="592C9872"/>
        </w:tc>
        <w:tc>
          <w:tcPr>
            <w:tcW w:w="1803" w:type="dxa"/>
          </w:tcPr>
          <w:p w:rsidRPr="00D52A47" w:rsidR="000907F8" w:rsidP="00CF6523" w:rsidRDefault="000907F8" w14:paraId="00727847" w14:textId="0A68C999"/>
        </w:tc>
        <w:tc>
          <w:tcPr>
            <w:tcW w:w="2615" w:type="dxa"/>
          </w:tcPr>
          <w:p w:rsidRPr="00D52A47" w:rsidR="000907F8" w:rsidP="00CF6523" w:rsidRDefault="000907F8" w14:paraId="427CF856" w14:textId="26F990AF"/>
        </w:tc>
      </w:tr>
      <w:tr w:rsidRPr="00D52A47" w:rsidR="000907F8" w:rsidTr="68ECD8C9" w14:paraId="32CD6786" w14:textId="77777777">
        <w:trPr>
          <w:trHeight w:val="300"/>
        </w:trPr>
        <w:tc>
          <w:tcPr>
            <w:tcW w:w="1710" w:type="dxa"/>
          </w:tcPr>
          <w:p w:rsidRPr="00D52A47" w:rsidR="000907F8" w:rsidP="00CF6523" w:rsidRDefault="000907F8" w14:paraId="0DF5744B" w14:textId="77777777"/>
        </w:tc>
        <w:tc>
          <w:tcPr>
            <w:tcW w:w="1665" w:type="dxa"/>
          </w:tcPr>
          <w:p w:rsidRPr="00D52A47" w:rsidR="000907F8" w:rsidP="00CF6523" w:rsidRDefault="000907F8" w14:paraId="454AC24A" w14:textId="77777777"/>
        </w:tc>
        <w:tc>
          <w:tcPr>
            <w:tcW w:w="1107" w:type="dxa"/>
          </w:tcPr>
          <w:p w:rsidRPr="00D52A47" w:rsidR="000907F8" w:rsidP="00CF6523" w:rsidRDefault="000907F8" w14:paraId="1C7B1613" w14:textId="3FA8AEE8"/>
        </w:tc>
        <w:tc>
          <w:tcPr>
            <w:tcW w:w="1803" w:type="dxa"/>
          </w:tcPr>
          <w:p w:rsidRPr="00D52A47" w:rsidR="000907F8" w:rsidP="00CF6523" w:rsidRDefault="000907F8" w14:paraId="3CE25C50" w14:textId="3FD29D9D"/>
        </w:tc>
        <w:tc>
          <w:tcPr>
            <w:tcW w:w="2615" w:type="dxa"/>
          </w:tcPr>
          <w:p w:rsidRPr="00D52A47" w:rsidR="000907F8" w:rsidP="00CF6523" w:rsidRDefault="000907F8" w14:paraId="52FC4419" w14:textId="77777777"/>
        </w:tc>
      </w:tr>
    </w:tbl>
    <w:p w:rsidR="00221757" w:rsidRDefault="00221757" w14:paraId="52DCEDE7" w14:textId="1C5CF229">
      <w:pPr>
        <w:spacing w:line="240" w:lineRule="auto"/>
        <w:rPr>
          <w:rFonts w:eastAsia="Verdana" w:cs="Verdana"/>
          <w:color w:val="auto"/>
          <w:kern w:val="3"/>
          <w:sz w:val="20"/>
          <w:szCs w:val="22"/>
        </w:rPr>
      </w:pPr>
      <w:r>
        <w:rPr>
          <w:sz w:val="20"/>
        </w:rPr>
        <w:br w:type="page"/>
      </w:r>
    </w:p>
    <w:p w:rsidRPr="00D52A47" w:rsidR="00D52A47" w:rsidP="4F4A1FDB" w:rsidRDefault="00D52A47" w14:paraId="009F9435" w14:textId="77777777">
      <w:pPr>
        <w:pStyle w:val="Kop1"/>
        <w:ind w:left="426" w:hanging="426"/>
        <w:rPr>
          <w:lang w:eastAsia="nl-NL"/>
        </w:rPr>
      </w:pPr>
      <w:bookmarkStart w:name="__RefHeading___Toc2905_2700080454" w:id="126"/>
      <w:bookmarkStart w:name="_Toc10206870" w:id="127"/>
      <w:bookmarkStart w:name="_Toc10201956" w:id="128"/>
      <w:bookmarkStart w:name="_Toc7529830" w:id="129"/>
      <w:bookmarkStart w:name="_Toc10205633" w:id="130"/>
      <w:bookmarkStart w:name="_Toc10205744" w:id="131"/>
      <w:bookmarkStart w:name="_Toc10785979" w:id="132"/>
      <w:bookmarkStart w:name="_Toc10798717" w:id="133"/>
      <w:bookmarkEnd w:id="103"/>
      <w:r w:rsidRPr="4F4A1FDB">
        <w:rPr>
          <w:lang w:eastAsia="nl-NL"/>
        </w:rPr>
        <w:t xml:space="preserve"> </w:t>
      </w:r>
      <w:bookmarkStart w:name="_Toc144974098" w:id="134"/>
      <w:bookmarkStart w:name="_Toc145427021" w:id="135"/>
      <w:r w:rsidRPr="4F4A1FDB">
        <w:rPr>
          <w:lang w:eastAsia="nl-NL"/>
        </w:rPr>
        <w:t>Projectbeheersing</w:t>
      </w:r>
      <w:bookmarkEnd w:id="126"/>
      <w:bookmarkEnd w:id="127"/>
      <w:bookmarkEnd w:id="128"/>
      <w:bookmarkEnd w:id="129"/>
      <w:bookmarkEnd w:id="130"/>
      <w:bookmarkEnd w:id="131"/>
      <w:bookmarkEnd w:id="132"/>
      <w:bookmarkEnd w:id="133"/>
      <w:bookmarkEnd w:id="134"/>
      <w:bookmarkEnd w:id="135"/>
    </w:p>
    <w:p w:rsidRPr="00D52A47" w:rsidR="00D52A47" w:rsidP="00D52A47" w:rsidRDefault="00D52A47" w14:paraId="05056E34" w14:textId="77777777">
      <w:pPr>
        <w:pStyle w:val="Kop2"/>
      </w:pPr>
      <w:bookmarkStart w:name="_Toc7529831" w:id="136"/>
      <w:bookmarkStart w:name="_Toc10206871" w:id="137"/>
      <w:bookmarkStart w:name="__RefHeading___Toc2907_2700080454" w:id="138"/>
      <w:bookmarkStart w:name="_Toc10201957" w:id="139"/>
      <w:bookmarkStart w:name="_Toc10205634" w:id="140"/>
      <w:bookmarkStart w:name="_Toc10205745" w:id="141"/>
      <w:bookmarkStart w:name="_Toc10785980" w:id="142"/>
      <w:bookmarkStart w:name="_Toc10798718" w:id="143"/>
      <w:bookmarkStart w:name="_Toc144974099" w:id="144"/>
      <w:bookmarkStart w:name="_Toc145427022" w:id="145"/>
      <w:r>
        <w:t>P</w:t>
      </w:r>
      <w:bookmarkEnd w:id="136"/>
      <w:r>
        <w:t>lanning</w:t>
      </w:r>
      <w:bookmarkEnd w:id="137"/>
      <w:bookmarkEnd w:id="138"/>
      <w:bookmarkEnd w:id="139"/>
      <w:bookmarkEnd w:id="140"/>
      <w:bookmarkEnd w:id="141"/>
      <w:bookmarkEnd w:id="142"/>
      <w:bookmarkEnd w:id="143"/>
      <w:bookmarkEnd w:id="144"/>
      <w:bookmarkEnd w:id="145"/>
    </w:p>
    <w:p w:rsidR="000907F8" w:rsidP="00D52A47" w:rsidRDefault="000907F8" w14:paraId="6A583CB4" w14:textId="77777777">
      <w:pPr>
        <w:pStyle w:val="Standard"/>
        <w:rPr>
          <w:rFonts w:ascii="Ubuntu" w:hAnsi="Ubuntu"/>
          <w:color w:val="1F497D"/>
          <w:sz w:val="21"/>
          <w:szCs w:val="21"/>
        </w:rPr>
      </w:pPr>
    </w:p>
    <w:p w:rsidRPr="00D04852" w:rsidR="00D52A47" w:rsidP="00D52A47" w:rsidRDefault="00D52A47" w14:paraId="3C61762B" w14:textId="53B88F24">
      <w:pPr>
        <w:pStyle w:val="Standard"/>
        <w:rPr>
          <w:rFonts w:ascii="Ubuntu" w:hAnsi="Ubuntu"/>
          <w:color w:val="1F497D"/>
          <w:sz w:val="21"/>
          <w:szCs w:val="21"/>
        </w:rPr>
      </w:pPr>
      <w:r w:rsidRPr="00D04852">
        <w:rPr>
          <w:rFonts w:ascii="Ubuntu" w:hAnsi="Ubuntu"/>
          <w:color w:val="1F497D"/>
          <w:sz w:val="21"/>
          <w:szCs w:val="21"/>
        </w:rPr>
        <w:t>Maak een planning voor de hele looptijd van het project.</w:t>
      </w:r>
    </w:p>
    <w:p w:rsidRPr="00D52A47" w:rsidR="00D52A47" w:rsidP="00D52A47" w:rsidRDefault="00D52A47" w14:paraId="01FF1438" w14:textId="77777777">
      <w:pPr>
        <w:pStyle w:val="Standard"/>
        <w:rPr>
          <w:rFonts w:ascii="Ubuntu" w:hAnsi="Ubuntu"/>
        </w:rPr>
      </w:pPr>
    </w:p>
    <w:p w:rsidRPr="00D52A47" w:rsidR="00D52A47" w:rsidP="00D52A47" w:rsidRDefault="00D52A47" w14:paraId="31B74C3C" w14:textId="77777777">
      <w:pPr>
        <w:pStyle w:val="Kop2"/>
      </w:pPr>
      <w:bookmarkStart w:name="_Toc10206872" w:id="146"/>
      <w:bookmarkStart w:name="__RefHeading___Toc2909_2700080454" w:id="147"/>
      <w:bookmarkStart w:name="_Toc10201958" w:id="148"/>
      <w:bookmarkStart w:name="_Toc10205635" w:id="149"/>
      <w:bookmarkStart w:name="_Toc10205746" w:id="150"/>
      <w:bookmarkStart w:name="_Toc10785981" w:id="151"/>
      <w:bookmarkStart w:name="_Toc10798719" w:id="152"/>
      <w:bookmarkStart w:name="_Toc144974100" w:id="153"/>
      <w:bookmarkStart w:name="_Toc145427023" w:id="154"/>
      <w:r>
        <w:t>Projectorganisatie</w:t>
      </w:r>
      <w:bookmarkEnd w:id="146"/>
      <w:bookmarkEnd w:id="147"/>
      <w:bookmarkEnd w:id="148"/>
      <w:bookmarkEnd w:id="149"/>
      <w:bookmarkEnd w:id="150"/>
      <w:bookmarkEnd w:id="151"/>
      <w:bookmarkEnd w:id="152"/>
      <w:bookmarkEnd w:id="153"/>
      <w:bookmarkEnd w:id="154"/>
    </w:p>
    <w:p w:rsidR="000907F8" w:rsidP="00D52A47" w:rsidRDefault="000907F8" w14:paraId="4EDECDA4" w14:textId="77777777">
      <w:pPr>
        <w:pStyle w:val="Standard"/>
        <w:rPr>
          <w:rFonts w:ascii="Ubuntu" w:hAnsi="Ubuntu"/>
          <w:sz w:val="21"/>
          <w:szCs w:val="21"/>
        </w:rPr>
      </w:pPr>
    </w:p>
    <w:p w:rsidRPr="00D04852" w:rsidR="00D52A47" w:rsidP="00D52A47" w:rsidRDefault="00D52A47" w14:paraId="5FF473DD" w14:textId="561DC36B">
      <w:pPr>
        <w:pStyle w:val="Standard"/>
        <w:rPr>
          <w:rFonts w:ascii="Ubuntu" w:hAnsi="Ubuntu"/>
          <w:sz w:val="21"/>
          <w:szCs w:val="21"/>
        </w:rPr>
      </w:pPr>
      <w:r w:rsidRPr="00D04852">
        <w:rPr>
          <w:rFonts w:ascii="Ubuntu" w:hAnsi="Ubuntu"/>
          <w:sz w:val="21"/>
          <w:szCs w:val="21"/>
        </w:rPr>
        <w:t xml:space="preserve">Zo ziet de projectorganisatie eruit: </w:t>
      </w:r>
      <w:r w:rsidRPr="00D04852">
        <w:rPr>
          <w:rFonts w:ascii="Ubuntu" w:hAnsi="Ubuntu"/>
          <w:color w:val="1F497D"/>
          <w:sz w:val="21"/>
          <w:szCs w:val="21"/>
        </w:rPr>
        <w:t>[voeg een organogram in]</w:t>
      </w:r>
    </w:p>
    <w:p w:rsidRPr="00D52A47" w:rsidR="00D52A47" w:rsidP="00D52A47" w:rsidRDefault="00D52A47" w14:paraId="400DBC81" w14:textId="77777777">
      <w:pPr>
        <w:pStyle w:val="Standard"/>
        <w:rPr>
          <w:rFonts w:ascii="Ubuntu" w:hAnsi="Ubuntu"/>
        </w:rPr>
      </w:pPr>
    </w:p>
    <w:p w:rsidRPr="00D04852" w:rsidR="00D52A47" w:rsidP="00D52A47" w:rsidRDefault="00D52A47" w14:paraId="6A0564D2" w14:textId="77777777">
      <w:pPr>
        <w:pStyle w:val="Standard"/>
        <w:rPr>
          <w:rFonts w:ascii="Ubuntu" w:hAnsi="Ubuntu"/>
          <w:color w:val="1F497D"/>
          <w:sz w:val="21"/>
          <w:szCs w:val="21"/>
        </w:rPr>
      </w:pPr>
      <w:r w:rsidRPr="00D04852">
        <w:rPr>
          <w:rFonts w:ascii="Ubuntu" w:hAnsi="Ubuntu"/>
          <w:color w:val="1F497D"/>
          <w:sz w:val="21"/>
          <w:szCs w:val="21"/>
        </w:rPr>
        <w:t>Beschrijf de projectorganisatie en ga daarbij uit van:</w:t>
      </w:r>
    </w:p>
    <w:p w:rsidRPr="00D52A47" w:rsidR="00D52A47" w:rsidP="00C95B16" w:rsidRDefault="00D52A47" w14:paraId="6BF9C2D3" w14:textId="77777777">
      <w:pPr>
        <w:pStyle w:val="Lijstalinea"/>
        <w:numPr>
          <w:ilvl w:val="0"/>
          <w:numId w:val="14"/>
        </w:numPr>
        <w:suppressAutoHyphens/>
        <w:autoSpaceDN w:val="0"/>
        <w:contextualSpacing w:val="0"/>
        <w:textAlignment w:val="baseline"/>
      </w:pPr>
      <w:r w:rsidRPr="68ECD8C9">
        <w:rPr>
          <w:color w:val="1F497D"/>
        </w:rPr>
        <w:t>Opdrachtgever.</w:t>
      </w:r>
    </w:p>
    <w:p w:rsidRPr="00D52A47" w:rsidR="00D52A47" w:rsidP="00C95B16" w:rsidRDefault="00D52A47" w14:paraId="67B40020" w14:textId="77777777">
      <w:pPr>
        <w:pStyle w:val="Lijstalinea"/>
        <w:numPr>
          <w:ilvl w:val="0"/>
          <w:numId w:val="14"/>
        </w:numPr>
        <w:suppressAutoHyphens/>
        <w:autoSpaceDN w:val="0"/>
        <w:contextualSpacing w:val="0"/>
        <w:textAlignment w:val="baseline"/>
      </w:pPr>
      <w:r w:rsidRPr="68ECD8C9">
        <w:rPr>
          <w:color w:val="1F497D"/>
        </w:rPr>
        <w:t>Opdrachtnemer.</w:t>
      </w:r>
    </w:p>
    <w:p w:rsidRPr="00D52A47" w:rsidR="00D52A47" w:rsidP="00C95B16" w:rsidRDefault="00D52A47" w14:paraId="7F75C5FB" w14:textId="77777777">
      <w:pPr>
        <w:pStyle w:val="Lijstalinea"/>
        <w:numPr>
          <w:ilvl w:val="0"/>
          <w:numId w:val="14"/>
        </w:numPr>
        <w:suppressAutoHyphens/>
        <w:autoSpaceDN w:val="0"/>
        <w:contextualSpacing w:val="0"/>
        <w:textAlignment w:val="baseline"/>
      </w:pPr>
      <w:r w:rsidRPr="68ECD8C9">
        <w:rPr>
          <w:color w:val="1F497D"/>
        </w:rPr>
        <w:t>Organisatie van het samenwerkingsverband (het projectteam).</w:t>
      </w:r>
    </w:p>
    <w:p w:rsidRPr="00D52A47" w:rsidR="00D52A47" w:rsidP="00C95B16" w:rsidRDefault="00D52A47" w14:paraId="64391FC6" w14:textId="77777777">
      <w:pPr>
        <w:pStyle w:val="Lijstalinea"/>
        <w:numPr>
          <w:ilvl w:val="0"/>
          <w:numId w:val="14"/>
        </w:numPr>
        <w:suppressAutoHyphens/>
        <w:autoSpaceDN w:val="0"/>
        <w:contextualSpacing w:val="0"/>
        <w:textAlignment w:val="baseline"/>
      </w:pPr>
      <w:r w:rsidRPr="68ECD8C9">
        <w:rPr>
          <w:color w:val="1F497D"/>
        </w:rPr>
        <w:t>Organisatie van het project binnen uw instelling (het projectteam).</w:t>
      </w:r>
    </w:p>
    <w:p w:rsidRPr="00D52A47" w:rsidR="00D52A47" w:rsidP="00D52A47" w:rsidRDefault="00D52A47" w14:paraId="7E84D6DA" w14:textId="77777777">
      <w:pPr>
        <w:pStyle w:val="Lijstalinea"/>
        <w:ind w:left="360"/>
      </w:pPr>
    </w:p>
    <w:p w:rsidRPr="00D52A47" w:rsidR="00D52A47" w:rsidP="00D52A47" w:rsidRDefault="00D52A47" w14:paraId="493366ED" w14:textId="1D8C5FD0">
      <w:pPr>
        <w:pStyle w:val="Kop3"/>
      </w:pPr>
      <w:bookmarkStart w:name="_Toc144974101" w:id="155"/>
      <w:r>
        <w:t>Rollen en verantwoordelijkheden</w:t>
      </w:r>
      <w:bookmarkEnd w:id="155"/>
    </w:p>
    <w:p w:rsidR="000907F8" w:rsidP="00D52A47" w:rsidRDefault="000907F8" w14:paraId="63C3C1B0" w14:textId="77777777">
      <w:pPr>
        <w:pStyle w:val="Standard"/>
        <w:rPr>
          <w:rFonts w:ascii="Ubuntu" w:hAnsi="Ubuntu"/>
          <w:color w:val="1F497D"/>
          <w:sz w:val="20"/>
        </w:rPr>
      </w:pPr>
    </w:p>
    <w:p w:rsidRPr="00086AA2" w:rsidR="00D52A47" w:rsidP="00D52A47" w:rsidRDefault="00D52A47" w14:paraId="54006425" w14:textId="5483EA63">
      <w:pPr>
        <w:pStyle w:val="Standard"/>
        <w:rPr>
          <w:rFonts w:ascii="Ubuntu" w:hAnsi="Ubuntu"/>
          <w:sz w:val="21"/>
          <w:szCs w:val="21"/>
        </w:rPr>
      </w:pPr>
      <w:r w:rsidRPr="00086AA2">
        <w:rPr>
          <w:rFonts w:ascii="Ubuntu" w:hAnsi="Ubuntu"/>
          <w:color w:val="1F497D"/>
          <w:sz w:val="21"/>
          <w:szCs w:val="21"/>
        </w:rPr>
        <w:t xml:space="preserve">Vul hieronder van alle partijen uit uw projectorganisatie de personen, rollen en verantwoordelijkheden in. Beschrijf ook hoe de besluitvorming is belegd en het zogenoemde </w:t>
      </w:r>
      <w:proofErr w:type="spellStart"/>
      <w:r w:rsidRPr="00086AA2">
        <w:rPr>
          <w:rFonts w:ascii="Ubuntu" w:hAnsi="Ubuntu"/>
          <w:color w:val="1F497D"/>
          <w:sz w:val="21"/>
          <w:szCs w:val="21"/>
        </w:rPr>
        <w:t>escalatiepad</w:t>
      </w:r>
      <w:proofErr w:type="spellEnd"/>
      <w:r w:rsidRPr="00086AA2">
        <w:rPr>
          <w:rFonts w:ascii="Ubuntu" w:hAnsi="Ubuntu"/>
          <w:color w:val="1F497D"/>
          <w:sz w:val="21"/>
          <w:szCs w:val="21"/>
        </w:rPr>
        <w:t>.</w:t>
      </w:r>
    </w:p>
    <w:p w:rsidR="00D52A47" w:rsidP="00D52A47" w:rsidRDefault="00D52A47" w14:paraId="2E0EB550" w14:textId="40D58E54">
      <w:pPr>
        <w:pStyle w:val="Standard"/>
        <w:rPr>
          <w:rFonts w:ascii="Ubuntu" w:hAnsi="Ubuntu"/>
          <w:color w:val="1F497D"/>
          <w:sz w:val="20"/>
        </w:rPr>
      </w:pPr>
    </w:p>
    <w:tbl>
      <w:tblPr>
        <w:tblStyle w:val="VTabelstijl"/>
        <w:tblW w:w="9498" w:type="dxa"/>
        <w:tblLook w:val="0620" w:firstRow="1" w:lastRow="0" w:firstColumn="0" w:lastColumn="0" w:noHBand="1" w:noVBand="1"/>
      </w:tblPr>
      <w:tblGrid>
        <w:gridCol w:w="1701"/>
        <w:gridCol w:w="2977"/>
        <w:gridCol w:w="2693"/>
        <w:gridCol w:w="2127"/>
      </w:tblGrid>
      <w:tr w:rsidRPr="00D52A47" w:rsidR="00C31077" w:rsidTr="00C31077" w14:paraId="58B26934" w14:textId="77777777">
        <w:trPr>
          <w:cnfStyle w:val="100000000000" w:firstRow="1" w:lastRow="0" w:firstColumn="0" w:lastColumn="0" w:oddVBand="0" w:evenVBand="0" w:oddHBand="0" w:evenHBand="0" w:firstRowFirstColumn="0" w:firstRowLastColumn="0" w:lastRowFirstColumn="0" w:lastRowLastColumn="0"/>
        </w:trPr>
        <w:tc>
          <w:tcPr>
            <w:tcW w:w="1701" w:type="dxa"/>
          </w:tcPr>
          <w:p w:rsidRPr="00D52A47" w:rsidR="00C31077" w:rsidP="00CF6523" w:rsidRDefault="00C31077" w14:paraId="3ECAF39A" w14:textId="01905315">
            <w:r>
              <w:t>Naam</w:t>
            </w:r>
          </w:p>
        </w:tc>
        <w:tc>
          <w:tcPr>
            <w:tcW w:w="2977" w:type="dxa"/>
          </w:tcPr>
          <w:p w:rsidRPr="00D52A47" w:rsidR="00C31077" w:rsidP="00CF6523" w:rsidRDefault="00C31077" w14:paraId="0AF01E89" w14:textId="496B5AB3">
            <w:r w:rsidRPr="00C31077">
              <w:t>Functie/rol en organisatie</w:t>
            </w:r>
          </w:p>
        </w:tc>
        <w:tc>
          <w:tcPr>
            <w:tcW w:w="2693" w:type="dxa"/>
          </w:tcPr>
          <w:p w:rsidRPr="00D52A47" w:rsidR="00C31077" w:rsidP="00CF6523" w:rsidRDefault="00C31077" w14:paraId="38D01B1A" w14:textId="20BA0907">
            <w:r w:rsidRPr="00C31077">
              <w:t>Verantwoordelijkheid</w:t>
            </w:r>
          </w:p>
        </w:tc>
        <w:tc>
          <w:tcPr>
            <w:tcW w:w="2127" w:type="dxa"/>
          </w:tcPr>
          <w:p w:rsidRPr="00D52A47" w:rsidR="00C31077" w:rsidP="00CF6523" w:rsidRDefault="00C31077" w14:paraId="22AC8A2A" w14:textId="659373FB">
            <w:r w:rsidRPr="00C31077">
              <w:t>Intern/Extern</w:t>
            </w:r>
          </w:p>
        </w:tc>
      </w:tr>
      <w:tr w:rsidRPr="00D52A47" w:rsidR="00C31077" w:rsidTr="00C31077" w14:paraId="67097974" w14:textId="77777777">
        <w:tc>
          <w:tcPr>
            <w:tcW w:w="1701" w:type="dxa"/>
          </w:tcPr>
          <w:p w:rsidRPr="00D52A47" w:rsidR="00C31077" w:rsidP="00CF6523" w:rsidRDefault="00C31077" w14:paraId="4F7ACFE0" w14:textId="77777777"/>
        </w:tc>
        <w:tc>
          <w:tcPr>
            <w:tcW w:w="2977" w:type="dxa"/>
          </w:tcPr>
          <w:p w:rsidRPr="00D52A47" w:rsidR="00C31077" w:rsidP="00CF6523" w:rsidRDefault="00C31077" w14:paraId="35859200" w14:textId="77777777"/>
        </w:tc>
        <w:tc>
          <w:tcPr>
            <w:tcW w:w="2693" w:type="dxa"/>
          </w:tcPr>
          <w:p w:rsidRPr="00D52A47" w:rsidR="00C31077" w:rsidP="00CF6523" w:rsidRDefault="00C31077" w14:paraId="603EEABB" w14:textId="77777777"/>
        </w:tc>
        <w:tc>
          <w:tcPr>
            <w:tcW w:w="2127" w:type="dxa"/>
          </w:tcPr>
          <w:p w:rsidRPr="00D52A47" w:rsidR="00C31077" w:rsidP="00CF6523" w:rsidRDefault="00C31077" w14:paraId="68BFF4E1" w14:textId="77777777"/>
        </w:tc>
      </w:tr>
      <w:tr w:rsidRPr="00D52A47" w:rsidR="00C31077" w:rsidTr="00C31077" w14:paraId="782E58DF" w14:textId="77777777">
        <w:tc>
          <w:tcPr>
            <w:tcW w:w="1701" w:type="dxa"/>
          </w:tcPr>
          <w:p w:rsidRPr="00D52A47" w:rsidR="00C31077" w:rsidP="00CF6523" w:rsidRDefault="00C31077" w14:paraId="7185382C" w14:textId="77777777"/>
        </w:tc>
        <w:tc>
          <w:tcPr>
            <w:tcW w:w="2977" w:type="dxa"/>
          </w:tcPr>
          <w:p w:rsidRPr="00D52A47" w:rsidR="00C31077" w:rsidP="00CF6523" w:rsidRDefault="00C31077" w14:paraId="1EC8D271" w14:textId="77777777"/>
        </w:tc>
        <w:tc>
          <w:tcPr>
            <w:tcW w:w="2693" w:type="dxa"/>
          </w:tcPr>
          <w:p w:rsidRPr="00D52A47" w:rsidR="00C31077" w:rsidP="00CF6523" w:rsidRDefault="00C31077" w14:paraId="193E069B" w14:textId="77777777"/>
        </w:tc>
        <w:tc>
          <w:tcPr>
            <w:tcW w:w="2127" w:type="dxa"/>
          </w:tcPr>
          <w:p w:rsidRPr="00D52A47" w:rsidR="00C31077" w:rsidP="00CF6523" w:rsidRDefault="00C31077" w14:paraId="7B901BB5" w14:textId="77777777"/>
        </w:tc>
      </w:tr>
      <w:tr w:rsidRPr="00D52A47" w:rsidR="00C31077" w:rsidTr="00C31077" w14:paraId="1DB6B032" w14:textId="77777777">
        <w:tc>
          <w:tcPr>
            <w:tcW w:w="1701" w:type="dxa"/>
          </w:tcPr>
          <w:p w:rsidRPr="00D52A47" w:rsidR="00C31077" w:rsidP="00CF6523" w:rsidRDefault="00C31077" w14:paraId="25145E32" w14:textId="77777777"/>
        </w:tc>
        <w:tc>
          <w:tcPr>
            <w:tcW w:w="2977" w:type="dxa"/>
          </w:tcPr>
          <w:p w:rsidRPr="00D52A47" w:rsidR="00C31077" w:rsidP="00CF6523" w:rsidRDefault="00C31077" w14:paraId="196E6F52" w14:textId="77777777"/>
        </w:tc>
        <w:tc>
          <w:tcPr>
            <w:tcW w:w="2693" w:type="dxa"/>
          </w:tcPr>
          <w:p w:rsidRPr="00D52A47" w:rsidR="00C31077" w:rsidP="00CF6523" w:rsidRDefault="00C31077" w14:paraId="3CB15762" w14:textId="77777777"/>
        </w:tc>
        <w:tc>
          <w:tcPr>
            <w:tcW w:w="2127" w:type="dxa"/>
          </w:tcPr>
          <w:p w:rsidRPr="00D52A47" w:rsidR="00C31077" w:rsidP="00CF6523" w:rsidRDefault="00C31077" w14:paraId="7A722616" w14:textId="77777777"/>
        </w:tc>
      </w:tr>
      <w:tr w:rsidRPr="00D52A47" w:rsidR="00C31077" w:rsidTr="00C31077" w14:paraId="30D7C732" w14:textId="77777777">
        <w:tc>
          <w:tcPr>
            <w:tcW w:w="1701" w:type="dxa"/>
          </w:tcPr>
          <w:p w:rsidRPr="00D52A47" w:rsidR="00C31077" w:rsidP="00CF6523" w:rsidRDefault="00C31077" w14:paraId="04921E46" w14:textId="77777777"/>
        </w:tc>
        <w:tc>
          <w:tcPr>
            <w:tcW w:w="2977" w:type="dxa"/>
          </w:tcPr>
          <w:p w:rsidRPr="00D52A47" w:rsidR="00C31077" w:rsidP="00CF6523" w:rsidRDefault="00C31077" w14:paraId="74A00811" w14:textId="77777777"/>
        </w:tc>
        <w:tc>
          <w:tcPr>
            <w:tcW w:w="2693" w:type="dxa"/>
          </w:tcPr>
          <w:p w:rsidRPr="00D52A47" w:rsidR="00C31077" w:rsidP="00CF6523" w:rsidRDefault="00C31077" w14:paraId="3A626D8F" w14:textId="77777777"/>
        </w:tc>
        <w:tc>
          <w:tcPr>
            <w:tcW w:w="2127" w:type="dxa"/>
          </w:tcPr>
          <w:p w:rsidRPr="00D52A47" w:rsidR="00C31077" w:rsidP="00CF6523" w:rsidRDefault="00C31077" w14:paraId="6D11EAAD" w14:textId="77777777"/>
        </w:tc>
      </w:tr>
      <w:tr w:rsidRPr="00D52A47" w:rsidR="00C31077" w:rsidTr="00C31077" w14:paraId="3E3D9116" w14:textId="77777777">
        <w:tc>
          <w:tcPr>
            <w:tcW w:w="1701" w:type="dxa"/>
          </w:tcPr>
          <w:p w:rsidRPr="00D52A47" w:rsidR="00C31077" w:rsidP="00CF6523" w:rsidRDefault="00C31077" w14:paraId="61018A0D" w14:textId="77777777"/>
        </w:tc>
        <w:tc>
          <w:tcPr>
            <w:tcW w:w="2977" w:type="dxa"/>
          </w:tcPr>
          <w:p w:rsidRPr="00D52A47" w:rsidR="00C31077" w:rsidP="00CF6523" w:rsidRDefault="00C31077" w14:paraId="1319FA1B" w14:textId="77777777"/>
        </w:tc>
        <w:tc>
          <w:tcPr>
            <w:tcW w:w="2693" w:type="dxa"/>
          </w:tcPr>
          <w:p w:rsidRPr="00D52A47" w:rsidR="00C31077" w:rsidP="00CF6523" w:rsidRDefault="00C31077" w14:paraId="669C8811" w14:textId="77777777"/>
        </w:tc>
        <w:tc>
          <w:tcPr>
            <w:tcW w:w="2127" w:type="dxa"/>
          </w:tcPr>
          <w:p w:rsidRPr="00D52A47" w:rsidR="00C31077" w:rsidP="00CF6523" w:rsidRDefault="00C31077" w14:paraId="1E1CDF1A" w14:textId="77777777"/>
        </w:tc>
      </w:tr>
    </w:tbl>
    <w:p w:rsidRPr="00D52A47" w:rsidR="00D52A47" w:rsidP="00D52A47" w:rsidRDefault="00D52A47" w14:paraId="4C19B159" w14:textId="77777777">
      <w:pPr>
        <w:pStyle w:val="Standard"/>
        <w:rPr>
          <w:rFonts w:ascii="Ubuntu" w:hAnsi="Ubuntu"/>
          <w:color w:val="1F497D"/>
          <w:sz w:val="20"/>
        </w:rPr>
      </w:pPr>
    </w:p>
    <w:p w:rsidRPr="00D52A47" w:rsidR="00D52A47" w:rsidP="00D52A47" w:rsidRDefault="00D52A47" w14:paraId="10B58531" w14:textId="77777777">
      <w:pPr>
        <w:pStyle w:val="Kop2"/>
      </w:pPr>
      <w:bookmarkStart w:name="_Toc10206873" w:id="156"/>
      <w:bookmarkStart w:name="__RefHeading___Toc2911_2700080454" w:id="157"/>
      <w:bookmarkStart w:name="_Toc9284430" w:id="158"/>
      <w:bookmarkStart w:name="_Toc10201959" w:id="159"/>
      <w:bookmarkStart w:name="_Toc10205636" w:id="160"/>
      <w:bookmarkStart w:name="_Toc10205747" w:id="161"/>
      <w:bookmarkStart w:name="_Toc10785982" w:id="162"/>
      <w:bookmarkStart w:name="_Toc10798720" w:id="163"/>
      <w:bookmarkStart w:name="_Toc144974102" w:id="164"/>
      <w:bookmarkStart w:name="_Toc145427024" w:id="165"/>
      <w:r>
        <w:t>Projectrisico’s</w:t>
      </w:r>
      <w:bookmarkEnd w:id="156"/>
      <w:bookmarkEnd w:id="157"/>
      <w:bookmarkEnd w:id="158"/>
      <w:bookmarkEnd w:id="159"/>
      <w:bookmarkEnd w:id="160"/>
      <w:bookmarkEnd w:id="161"/>
      <w:bookmarkEnd w:id="162"/>
      <w:bookmarkEnd w:id="163"/>
      <w:bookmarkEnd w:id="164"/>
      <w:bookmarkEnd w:id="165"/>
    </w:p>
    <w:p w:rsidR="00B0577F" w:rsidP="00D52A47" w:rsidRDefault="00B0577F" w14:paraId="7DBD09F1" w14:textId="77777777">
      <w:pPr>
        <w:pStyle w:val="Standard"/>
        <w:rPr>
          <w:rFonts w:ascii="Ubuntu" w:hAnsi="Ubuntu"/>
          <w:color w:val="1F497D"/>
          <w:sz w:val="21"/>
          <w:szCs w:val="21"/>
        </w:rPr>
      </w:pPr>
    </w:p>
    <w:p w:rsidRPr="00B0577F" w:rsidR="00D52A47" w:rsidP="00D52A47" w:rsidRDefault="00D52A47" w14:paraId="1EC364D2" w14:textId="4E8C76F9">
      <w:pPr>
        <w:pStyle w:val="Standard"/>
        <w:rPr>
          <w:rFonts w:ascii="Ubuntu" w:hAnsi="Ubuntu"/>
          <w:color w:val="1F497D"/>
          <w:sz w:val="21"/>
          <w:szCs w:val="21"/>
        </w:rPr>
      </w:pPr>
      <w:r w:rsidRPr="00B0577F">
        <w:rPr>
          <w:rFonts w:ascii="Ubuntu" w:hAnsi="Ubuntu"/>
          <w:color w:val="1F497D"/>
          <w:sz w:val="21"/>
          <w:szCs w:val="21"/>
        </w:rPr>
        <w:t xml:space="preserve">Beschrijf welke mogelijke risico’s aanwezig zijn die belemmerend werken voor de aanpak van het project. Beschrijf ook welke maatregelen kunnen worden genomen. Hieronder zijn voorbeelden ingevuld.  </w:t>
      </w:r>
    </w:p>
    <w:p w:rsidR="00D52A47" w:rsidP="00D52A47" w:rsidRDefault="00D52A47" w14:paraId="48FF92B9" w14:textId="51426D76">
      <w:pPr>
        <w:pStyle w:val="Standard"/>
        <w:rPr>
          <w:rFonts w:ascii="Ubuntu" w:hAnsi="Ubuntu"/>
          <w:color w:val="FF0000"/>
          <w:sz w:val="20"/>
        </w:rPr>
      </w:pPr>
    </w:p>
    <w:tbl>
      <w:tblPr>
        <w:tblStyle w:val="VTabelstijl"/>
        <w:tblW w:w="0" w:type="auto"/>
        <w:tblLook w:val="0620" w:firstRow="1" w:lastRow="0" w:firstColumn="0" w:lastColumn="0" w:noHBand="1" w:noVBand="1"/>
      </w:tblPr>
      <w:tblGrid>
        <w:gridCol w:w="422"/>
        <w:gridCol w:w="2857"/>
        <w:gridCol w:w="766"/>
        <w:gridCol w:w="952"/>
        <w:gridCol w:w="3903"/>
      </w:tblGrid>
      <w:tr w:rsidRPr="00D52A47" w:rsidR="00086AA2" w:rsidTr="00106492" w14:paraId="0E7EF26B" w14:textId="77777777">
        <w:trPr>
          <w:cnfStyle w:val="100000000000" w:firstRow="1" w:lastRow="0" w:firstColumn="0" w:lastColumn="0" w:oddVBand="0" w:evenVBand="0" w:oddHBand="0" w:evenHBand="0" w:firstRowFirstColumn="0" w:firstRowLastColumn="0" w:lastRowFirstColumn="0" w:lastRowLastColumn="0"/>
        </w:trPr>
        <w:tc>
          <w:tcPr>
            <w:tcW w:w="426" w:type="dxa"/>
          </w:tcPr>
          <w:p w:rsidRPr="00D52A47" w:rsidR="00086AA2" w:rsidP="00CF6523" w:rsidRDefault="00086AA2" w14:paraId="277D5506" w14:textId="0AF77358"/>
        </w:tc>
        <w:tc>
          <w:tcPr>
            <w:tcW w:w="2976" w:type="dxa"/>
          </w:tcPr>
          <w:p w:rsidRPr="00D52A47" w:rsidR="00086AA2" w:rsidP="00CF6523" w:rsidRDefault="00086AA2" w14:paraId="0E338CA4" w14:textId="24625290">
            <w:r w:rsidRPr="00086AA2">
              <w:t>Beschrijving projectrisico</w:t>
            </w:r>
          </w:p>
        </w:tc>
        <w:tc>
          <w:tcPr>
            <w:tcW w:w="623" w:type="dxa"/>
          </w:tcPr>
          <w:p w:rsidRPr="00D52A47" w:rsidR="00086AA2" w:rsidP="00CF6523" w:rsidRDefault="00086AA2" w14:paraId="6AA731AA" w14:textId="45C8948F">
            <w:r>
              <w:t>Kans</w:t>
            </w:r>
          </w:p>
        </w:tc>
        <w:tc>
          <w:tcPr>
            <w:tcW w:w="959" w:type="dxa"/>
          </w:tcPr>
          <w:p w:rsidRPr="00D52A47" w:rsidR="00086AA2" w:rsidP="00CF6523" w:rsidRDefault="00086AA2" w14:paraId="2B29288A" w14:textId="2A028A89">
            <w:r>
              <w:t>Impact</w:t>
            </w:r>
          </w:p>
        </w:tc>
        <w:tc>
          <w:tcPr>
            <w:tcW w:w="4086" w:type="dxa"/>
          </w:tcPr>
          <w:p w:rsidRPr="00D52A47" w:rsidR="00086AA2" w:rsidP="00CF6523" w:rsidRDefault="00086AA2" w14:paraId="6505118B" w14:textId="1FD62782">
            <w:r w:rsidRPr="00086AA2">
              <w:t>Te nemen maatregel</w:t>
            </w:r>
          </w:p>
        </w:tc>
      </w:tr>
      <w:tr w:rsidRPr="00D52A47" w:rsidR="00086AA2" w:rsidTr="00106492" w14:paraId="39119A38" w14:textId="77777777">
        <w:tc>
          <w:tcPr>
            <w:tcW w:w="426" w:type="dxa"/>
            <w:vAlign w:val="top"/>
          </w:tcPr>
          <w:p w:rsidRPr="00D52A47" w:rsidR="00086AA2" w:rsidP="00086AA2" w:rsidRDefault="00086AA2" w14:paraId="37269C15" w14:textId="31FB6A85">
            <w:r>
              <w:t>1.</w:t>
            </w:r>
          </w:p>
        </w:tc>
        <w:tc>
          <w:tcPr>
            <w:tcW w:w="2976" w:type="dxa"/>
            <w:vAlign w:val="top"/>
          </w:tcPr>
          <w:p w:rsidRPr="00D52A47" w:rsidR="00086AA2" w:rsidP="00086AA2" w:rsidRDefault="00086AA2" w14:paraId="5F3EA7B8" w14:textId="655C0ADF">
            <w:r w:rsidRPr="00D52A47">
              <w:rPr>
                <w:color w:val="1F497D"/>
                <w:sz w:val="16"/>
                <w:szCs w:val="18"/>
              </w:rPr>
              <w:t>Geen overeenstemming binnen project over aanpak en werkwijze.</w:t>
            </w:r>
          </w:p>
        </w:tc>
        <w:tc>
          <w:tcPr>
            <w:tcW w:w="623" w:type="dxa"/>
            <w:vAlign w:val="top"/>
          </w:tcPr>
          <w:p w:rsidRPr="00D52A47" w:rsidR="00086AA2" w:rsidP="00086AA2" w:rsidRDefault="00086AA2" w14:paraId="01B532BC" w14:textId="171A0533">
            <w:r w:rsidRPr="00D52A47">
              <w:rPr>
                <w:color w:val="1F497D"/>
                <w:sz w:val="16"/>
                <w:szCs w:val="18"/>
              </w:rPr>
              <w:t>Klein</w:t>
            </w:r>
          </w:p>
        </w:tc>
        <w:tc>
          <w:tcPr>
            <w:tcW w:w="959" w:type="dxa"/>
            <w:vAlign w:val="top"/>
          </w:tcPr>
          <w:p w:rsidRPr="00D52A47" w:rsidR="00086AA2" w:rsidP="00086AA2" w:rsidRDefault="00086AA2" w14:paraId="1F681790" w14:textId="5C46367D">
            <w:r w:rsidRPr="00D52A47">
              <w:rPr>
                <w:color w:val="1F497D"/>
                <w:sz w:val="16"/>
                <w:szCs w:val="18"/>
              </w:rPr>
              <w:t>Groot</w:t>
            </w:r>
          </w:p>
        </w:tc>
        <w:tc>
          <w:tcPr>
            <w:tcW w:w="4086" w:type="dxa"/>
            <w:vAlign w:val="top"/>
          </w:tcPr>
          <w:p w:rsidRPr="00D52A47" w:rsidR="00086AA2" w:rsidP="00086AA2" w:rsidRDefault="00086AA2" w14:paraId="775CAACE" w14:textId="0CA545C3">
            <w:r w:rsidRPr="00D52A47">
              <w:rPr>
                <w:color w:val="1F497D"/>
                <w:sz w:val="16"/>
                <w:szCs w:val="18"/>
              </w:rPr>
              <w:t>Overleg over te nemen maatregel.</w:t>
            </w:r>
          </w:p>
        </w:tc>
      </w:tr>
      <w:tr w:rsidRPr="00D52A47" w:rsidR="00086AA2" w:rsidTr="00106492" w14:paraId="79CE3492" w14:textId="77777777">
        <w:tc>
          <w:tcPr>
            <w:tcW w:w="426" w:type="dxa"/>
            <w:vAlign w:val="top"/>
          </w:tcPr>
          <w:p w:rsidRPr="00D52A47" w:rsidR="00086AA2" w:rsidP="00086AA2" w:rsidRDefault="00086AA2" w14:paraId="73563A12" w14:textId="463F6799">
            <w:r>
              <w:t>2.</w:t>
            </w:r>
          </w:p>
        </w:tc>
        <w:tc>
          <w:tcPr>
            <w:tcW w:w="2976" w:type="dxa"/>
            <w:vAlign w:val="top"/>
          </w:tcPr>
          <w:p w:rsidRPr="00D52A47" w:rsidR="00086AA2" w:rsidP="00086AA2" w:rsidRDefault="00086AA2" w14:paraId="4DFEBBAD" w14:textId="3B71EFFB">
            <w:r w:rsidRPr="00D52A47">
              <w:rPr>
                <w:color w:val="1F497D"/>
                <w:sz w:val="16"/>
                <w:szCs w:val="18"/>
              </w:rPr>
              <w:t>Onvoldoende draagvlak van beroepsgroep binnen zorgorganisaties.</w:t>
            </w:r>
          </w:p>
        </w:tc>
        <w:tc>
          <w:tcPr>
            <w:tcW w:w="623" w:type="dxa"/>
            <w:vAlign w:val="top"/>
          </w:tcPr>
          <w:p w:rsidRPr="00D52A47" w:rsidR="00086AA2" w:rsidP="00086AA2" w:rsidRDefault="00086AA2" w14:paraId="4072AE7E" w14:textId="1D10351F">
            <w:r w:rsidRPr="00D52A47">
              <w:rPr>
                <w:color w:val="1F497D"/>
                <w:sz w:val="16"/>
                <w:szCs w:val="18"/>
              </w:rPr>
              <w:t>Midden</w:t>
            </w:r>
          </w:p>
        </w:tc>
        <w:tc>
          <w:tcPr>
            <w:tcW w:w="959" w:type="dxa"/>
            <w:vAlign w:val="top"/>
          </w:tcPr>
          <w:p w:rsidRPr="00D52A47" w:rsidR="00086AA2" w:rsidP="00086AA2" w:rsidRDefault="00086AA2" w14:paraId="0A9CFF07" w14:textId="11D29DF0">
            <w:r w:rsidRPr="00D52A47">
              <w:rPr>
                <w:color w:val="1F497D"/>
                <w:sz w:val="16"/>
                <w:szCs w:val="18"/>
              </w:rPr>
              <w:t>Groot</w:t>
            </w:r>
          </w:p>
        </w:tc>
        <w:tc>
          <w:tcPr>
            <w:tcW w:w="4086" w:type="dxa"/>
            <w:vAlign w:val="top"/>
          </w:tcPr>
          <w:p w:rsidRPr="00D52A47" w:rsidR="00086AA2" w:rsidP="00C95B16" w:rsidRDefault="00086AA2" w14:paraId="5801B217" w14:textId="77777777">
            <w:pPr>
              <w:pStyle w:val="Lijstalinea"/>
              <w:numPr>
                <w:ilvl w:val="0"/>
                <w:numId w:val="17"/>
              </w:numPr>
              <w:suppressAutoHyphens/>
              <w:autoSpaceDN w:val="0"/>
              <w:contextualSpacing w:val="0"/>
              <w:textAlignment w:val="baseline"/>
            </w:pPr>
            <w:r w:rsidRPr="00D52A47">
              <w:rPr>
                <w:color w:val="1F497D"/>
                <w:sz w:val="16"/>
                <w:szCs w:val="18"/>
              </w:rPr>
              <w:t>Probleemanalyse.</w:t>
            </w:r>
          </w:p>
          <w:p w:rsidRPr="00D52A47" w:rsidR="00086AA2" w:rsidP="00C95B16" w:rsidRDefault="00086AA2" w14:paraId="5419F525" w14:textId="77777777">
            <w:pPr>
              <w:pStyle w:val="Lijstalinea"/>
              <w:numPr>
                <w:ilvl w:val="0"/>
                <w:numId w:val="17"/>
              </w:numPr>
              <w:suppressAutoHyphens/>
              <w:autoSpaceDN w:val="0"/>
              <w:contextualSpacing w:val="0"/>
              <w:textAlignment w:val="baseline"/>
            </w:pPr>
            <w:r w:rsidRPr="00D52A47">
              <w:rPr>
                <w:color w:val="1F497D"/>
                <w:sz w:val="16"/>
                <w:szCs w:val="18"/>
              </w:rPr>
              <w:t>Betrekken van gebruikers bij implementatie.</w:t>
            </w:r>
          </w:p>
          <w:p w:rsidRPr="00D52A47" w:rsidR="00086AA2" w:rsidP="00C95B16" w:rsidRDefault="00086AA2" w14:paraId="02DE6FA7" w14:textId="77777777">
            <w:pPr>
              <w:pStyle w:val="Lijstalinea"/>
              <w:numPr>
                <w:ilvl w:val="0"/>
                <w:numId w:val="17"/>
              </w:numPr>
              <w:suppressAutoHyphens/>
              <w:autoSpaceDN w:val="0"/>
              <w:contextualSpacing w:val="0"/>
              <w:textAlignment w:val="baseline"/>
            </w:pPr>
            <w:r w:rsidRPr="00D52A47">
              <w:rPr>
                <w:color w:val="1F497D"/>
                <w:sz w:val="16"/>
                <w:szCs w:val="18"/>
              </w:rPr>
              <w:t>Breed inzetten op communicatie.</w:t>
            </w:r>
          </w:p>
          <w:p w:rsidRPr="00D52A47" w:rsidR="00086AA2" w:rsidP="00086AA2" w:rsidRDefault="00086AA2" w14:paraId="43F06E8F" w14:textId="1FC37BF3"/>
        </w:tc>
      </w:tr>
      <w:tr w:rsidRPr="00D52A47" w:rsidR="00086AA2" w:rsidTr="00106492" w14:paraId="1C12058C" w14:textId="77777777">
        <w:tc>
          <w:tcPr>
            <w:tcW w:w="426" w:type="dxa"/>
            <w:vAlign w:val="top"/>
          </w:tcPr>
          <w:p w:rsidRPr="00D52A47" w:rsidR="00086AA2" w:rsidP="00086AA2" w:rsidRDefault="00086AA2" w14:paraId="76C3AFF5" w14:textId="17819F03">
            <w:r>
              <w:t>3.</w:t>
            </w:r>
          </w:p>
        </w:tc>
        <w:tc>
          <w:tcPr>
            <w:tcW w:w="2976" w:type="dxa"/>
            <w:vAlign w:val="top"/>
          </w:tcPr>
          <w:p w:rsidRPr="00D52A47" w:rsidR="00086AA2" w:rsidP="00086AA2" w:rsidRDefault="00086AA2" w14:paraId="4C425200" w14:textId="580FB7BD">
            <w:r w:rsidRPr="00D52A47">
              <w:rPr>
                <w:color w:val="1F497D"/>
                <w:sz w:val="16"/>
                <w:szCs w:val="18"/>
              </w:rPr>
              <w:t>Het niet kunnen waarmaken door leveranciers van inbouwen van (een deel van) eOverdracht volgens de specificaties.</w:t>
            </w:r>
          </w:p>
        </w:tc>
        <w:tc>
          <w:tcPr>
            <w:tcW w:w="623" w:type="dxa"/>
            <w:vAlign w:val="top"/>
          </w:tcPr>
          <w:p w:rsidRPr="00D52A47" w:rsidR="00086AA2" w:rsidP="00086AA2" w:rsidRDefault="00086AA2" w14:paraId="2750978D" w14:textId="6E08BB5A">
            <w:r w:rsidRPr="00D52A47">
              <w:rPr>
                <w:color w:val="1F497D"/>
                <w:sz w:val="16"/>
                <w:szCs w:val="18"/>
              </w:rPr>
              <w:t>Groot</w:t>
            </w:r>
          </w:p>
        </w:tc>
        <w:tc>
          <w:tcPr>
            <w:tcW w:w="959" w:type="dxa"/>
            <w:vAlign w:val="top"/>
          </w:tcPr>
          <w:p w:rsidRPr="00D52A47" w:rsidR="00086AA2" w:rsidP="00086AA2" w:rsidRDefault="00086AA2" w14:paraId="59D2D5FC" w14:textId="600868E6">
            <w:r w:rsidRPr="00D52A47">
              <w:rPr>
                <w:color w:val="1F497D"/>
                <w:sz w:val="16"/>
                <w:szCs w:val="18"/>
              </w:rPr>
              <w:t>Groot</w:t>
            </w:r>
          </w:p>
        </w:tc>
        <w:tc>
          <w:tcPr>
            <w:tcW w:w="4086" w:type="dxa"/>
            <w:vAlign w:val="top"/>
          </w:tcPr>
          <w:p w:rsidRPr="00D52A47" w:rsidR="00086AA2" w:rsidP="00086AA2" w:rsidRDefault="00086AA2" w14:paraId="0868159E" w14:textId="3DAD2D7A">
            <w:r w:rsidRPr="00D52A47">
              <w:rPr>
                <w:color w:val="1F497D"/>
                <w:sz w:val="16"/>
                <w:szCs w:val="18"/>
              </w:rPr>
              <w:t>Escaleren.</w:t>
            </w:r>
          </w:p>
        </w:tc>
      </w:tr>
      <w:tr w:rsidRPr="00D52A47" w:rsidR="00106492" w:rsidTr="00106492" w14:paraId="1A0C9F19" w14:textId="77777777">
        <w:tc>
          <w:tcPr>
            <w:tcW w:w="426" w:type="dxa"/>
          </w:tcPr>
          <w:p w:rsidRPr="00D52A47" w:rsidR="00086AA2" w:rsidP="00CF6523" w:rsidRDefault="00086AA2" w14:paraId="7A6B99B5" w14:textId="77777777"/>
        </w:tc>
        <w:tc>
          <w:tcPr>
            <w:tcW w:w="2976" w:type="dxa"/>
          </w:tcPr>
          <w:p w:rsidRPr="00D52A47" w:rsidR="00086AA2" w:rsidP="00CF6523" w:rsidRDefault="00086AA2" w14:paraId="0CF4AA65" w14:textId="77777777"/>
        </w:tc>
        <w:tc>
          <w:tcPr>
            <w:tcW w:w="623" w:type="dxa"/>
          </w:tcPr>
          <w:p w:rsidRPr="00D52A47" w:rsidR="00086AA2" w:rsidP="00CF6523" w:rsidRDefault="00086AA2" w14:paraId="21399F10" w14:textId="77777777"/>
        </w:tc>
        <w:tc>
          <w:tcPr>
            <w:tcW w:w="959" w:type="dxa"/>
          </w:tcPr>
          <w:p w:rsidRPr="00D52A47" w:rsidR="00086AA2" w:rsidP="00CF6523" w:rsidRDefault="00086AA2" w14:paraId="3A97EF65" w14:textId="77777777"/>
        </w:tc>
        <w:tc>
          <w:tcPr>
            <w:tcW w:w="4086" w:type="dxa"/>
          </w:tcPr>
          <w:p w:rsidRPr="00D52A47" w:rsidR="00086AA2" w:rsidP="00CF6523" w:rsidRDefault="00086AA2" w14:paraId="71C7D393" w14:textId="77777777"/>
        </w:tc>
      </w:tr>
      <w:tr w:rsidRPr="00D52A47" w:rsidR="00106492" w:rsidTr="00106492" w14:paraId="404645D1" w14:textId="77777777">
        <w:tc>
          <w:tcPr>
            <w:tcW w:w="426" w:type="dxa"/>
          </w:tcPr>
          <w:p w:rsidRPr="00D52A47" w:rsidR="00086AA2" w:rsidP="00CF6523" w:rsidRDefault="00086AA2" w14:paraId="71403CC0" w14:textId="77777777"/>
        </w:tc>
        <w:tc>
          <w:tcPr>
            <w:tcW w:w="2976" w:type="dxa"/>
          </w:tcPr>
          <w:p w:rsidRPr="00D52A47" w:rsidR="00086AA2" w:rsidP="00CF6523" w:rsidRDefault="00086AA2" w14:paraId="48677435" w14:textId="77777777"/>
        </w:tc>
        <w:tc>
          <w:tcPr>
            <w:tcW w:w="623" w:type="dxa"/>
          </w:tcPr>
          <w:p w:rsidRPr="00D52A47" w:rsidR="00086AA2" w:rsidP="00CF6523" w:rsidRDefault="00086AA2" w14:paraId="43E1E2CE" w14:textId="77777777"/>
        </w:tc>
        <w:tc>
          <w:tcPr>
            <w:tcW w:w="959" w:type="dxa"/>
          </w:tcPr>
          <w:p w:rsidRPr="00D52A47" w:rsidR="00086AA2" w:rsidP="00CF6523" w:rsidRDefault="00086AA2" w14:paraId="4BC6D29A" w14:textId="77777777"/>
        </w:tc>
        <w:tc>
          <w:tcPr>
            <w:tcW w:w="4086" w:type="dxa"/>
          </w:tcPr>
          <w:p w:rsidRPr="00D52A47" w:rsidR="00086AA2" w:rsidP="00CF6523" w:rsidRDefault="00086AA2" w14:paraId="258A28A7" w14:textId="77777777"/>
        </w:tc>
      </w:tr>
    </w:tbl>
    <w:p w:rsidR="00086AA2" w:rsidP="00D52A47" w:rsidRDefault="00086AA2" w14:paraId="7C6E1DE2" w14:textId="77777777">
      <w:pPr>
        <w:pStyle w:val="Standard"/>
        <w:rPr>
          <w:rFonts w:ascii="Ubuntu" w:hAnsi="Ubuntu"/>
          <w:color w:val="FF0000"/>
          <w:sz w:val="20"/>
        </w:rPr>
      </w:pPr>
    </w:p>
    <w:p w:rsidRPr="00D52A47" w:rsidR="00086AA2" w:rsidP="00D52A47" w:rsidRDefault="00086AA2" w14:paraId="41920B89" w14:textId="77777777">
      <w:pPr>
        <w:pStyle w:val="Standard"/>
        <w:rPr>
          <w:rFonts w:ascii="Ubuntu" w:hAnsi="Ubuntu"/>
          <w:color w:val="FF0000"/>
          <w:sz w:val="20"/>
        </w:rPr>
      </w:pPr>
    </w:p>
    <w:p w:rsidRPr="00D52A47" w:rsidR="00D52A47" w:rsidP="00D52A47" w:rsidRDefault="00D52A47" w14:paraId="7672D14F" w14:textId="77777777">
      <w:pPr>
        <w:pStyle w:val="Standard"/>
        <w:rPr>
          <w:rFonts w:ascii="Ubuntu" w:hAnsi="Ubuntu"/>
          <w:sz w:val="20"/>
        </w:rPr>
      </w:pPr>
    </w:p>
    <w:p w:rsidR="00106492" w:rsidRDefault="00106492" w14:paraId="5189A568" w14:textId="77777777">
      <w:pPr>
        <w:spacing w:line="240" w:lineRule="auto"/>
        <w:rPr>
          <w:rFonts w:eastAsiaTheme="majorEastAsia" w:cstheme="majorBidi"/>
          <w:b/>
          <w:bCs/>
          <w:color w:val="162D55"/>
          <w:sz w:val="40"/>
          <w:szCs w:val="40"/>
        </w:rPr>
      </w:pPr>
      <w:bookmarkStart w:name="_Toc7529836" w:id="166"/>
      <w:bookmarkStart w:name="_Toc10206875" w:id="167"/>
      <w:bookmarkStart w:name="__RefHeading___Toc2915_2700080454" w:id="168"/>
      <w:bookmarkStart w:name="_Toc10201961" w:id="169"/>
      <w:bookmarkStart w:name="_Toc10205638" w:id="170"/>
      <w:bookmarkStart w:name="_Toc10205749" w:id="171"/>
      <w:bookmarkStart w:name="_Toc10785984" w:id="172"/>
      <w:bookmarkStart w:name="_Toc10798722" w:id="173"/>
      <w:r>
        <w:br w:type="page"/>
      </w:r>
    </w:p>
    <w:p w:rsidRPr="00D52A47" w:rsidR="00D52A47" w:rsidP="00B0577F" w:rsidRDefault="746C244B" w14:paraId="2DD4AB40" w14:textId="03F10CED">
      <w:pPr>
        <w:pStyle w:val="Kop1"/>
        <w:ind w:left="426" w:hanging="426"/>
      </w:pPr>
      <w:r>
        <w:t xml:space="preserve"> </w:t>
      </w:r>
      <w:bookmarkStart w:name="_Toc144974103" w:id="174"/>
      <w:bookmarkStart w:name="_Toc145427025" w:id="175"/>
      <w:r>
        <w:t>Informatiebeveiliging</w:t>
      </w:r>
      <w:bookmarkEnd w:id="166"/>
      <w:r>
        <w:t xml:space="preserve"> en privacy</w:t>
      </w:r>
      <w:bookmarkEnd w:id="167"/>
      <w:bookmarkEnd w:id="168"/>
      <w:bookmarkEnd w:id="169"/>
      <w:bookmarkEnd w:id="170"/>
      <w:bookmarkEnd w:id="171"/>
      <w:bookmarkEnd w:id="172"/>
      <w:bookmarkEnd w:id="173"/>
      <w:bookmarkEnd w:id="174"/>
      <w:bookmarkEnd w:id="175"/>
    </w:p>
    <w:p w:rsidR="561E4CFB" w:rsidP="26C6DE0C" w:rsidRDefault="77FD844B" w14:paraId="1B22FF1D" w14:textId="4C016D89">
      <w:pPr>
        <w:pStyle w:val="Standard"/>
        <w:spacing w:line="260" w:lineRule="exact"/>
        <w:rPr>
          <w:rFonts w:ascii="Ubuntu" w:hAnsi="Ubuntu"/>
          <w:color w:val="1F497D"/>
          <w:sz w:val="21"/>
          <w:szCs w:val="21"/>
        </w:rPr>
      </w:pPr>
      <w:r w:rsidRPr="68ECD8C9">
        <w:rPr>
          <w:rFonts w:ascii="Ubuntu" w:hAnsi="Ubuntu"/>
          <w:color w:val="1F497D"/>
          <w:sz w:val="21"/>
          <w:szCs w:val="21"/>
        </w:rPr>
        <w:t xml:space="preserve">Goede informatiebeveiliging en privacy is onlosmakelijk verbonden met </w:t>
      </w:r>
      <w:r w:rsidRPr="68ECD8C9" w:rsidR="72C3D872">
        <w:rPr>
          <w:rFonts w:ascii="Ubuntu" w:hAnsi="Ubuntu"/>
          <w:color w:val="1F497D"/>
          <w:sz w:val="21"/>
          <w:szCs w:val="21"/>
        </w:rPr>
        <w:t xml:space="preserve">het leveren van </w:t>
      </w:r>
      <w:r w:rsidRPr="68ECD8C9">
        <w:rPr>
          <w:rFonts w:ascii="Ubuntu" w:hAnsi="Ubuntu"/>
          <w:color w:val="1F497D"/>
          <w:sz w:val="21"/>
          <w:szCs w:val="21"/>
        </w:rPr>
        <w:t xml:space="preserve">goede zorg. </w:t>
      </w:r>
      <w:r w:rsidRPr="68ECD8C9" w:rsidR="2A152B32">
        <w:rPr>
          <w:rFonts w:ascii="Ubuntu" w:hAnsi="Ubuntu"/>
          <w:color w:val="1F497D"/>
          <w:sz w:val="21"/>
          <w:szCs w:val="21"/>
        </w:rPr>
        <w:t xml:space="preserve"> </w:t>
      </w:r>
      <w:r w:rsidRPr="68ECD8C9" w:rsidR="04A0BCE3">
        <w:rPr>
          <w:rFonts w:ascii="Ubuntu" w:hAnsi="Ubuntu"/>
          <w:color w:val="1F497D"/>
          <w:sz w:val="21"/>
          <w:szCs w:val="21"/>
        </w:rPr>
        <w:t>Bepaalde wetgeving en regels helpen ons hierbij,</w:t>
      </w:r>
      <w:r w:rsidRPr="68ECD8C9" w:rsidR="57F2161A">
        <w:rPr>
          <w:rFonts w:ascii="Ubuntu" w:hAnsi="Ubuntu"/>
          <w:color w:val="1F497D"/>
          <w:sz w:val="21"/>
          <w:szCs w:val="21"/>
        </w:rPr>
        <w:t xml:space="preserve"> </w:t>
      </w:r>
      <w:r w:rsidRPr="68ECD8C9" w:rsidR="1E5E4C58">
        <w:rPr>
          <w:rFonts w:ascii="Ubuntu" w:hAnsi="Ubuntu"/>
          <w:color w:val="1F497D"/>
          <w:sz w:val="21"/>
          <w:szCs w:val="21"/>
        </w:rPr>
        <w:t xml:space="preserve">zie bijlage 2. </w:t>
      </w:r>
      <w:r w:rsidRPr="68ECD8C9" w:rsidR="10E4EB67">
        <w:rPr>
          <w:rFonts w:ascii="Ubuntu" w:hAnsi="Ubuntu"/>
          <w:color w:val="1F497D"/>
          <w:sz w:val="21"/>
          <w:szCs w:val="21"/>
        </w:rPr>
        <w:t>Bij deze we</w:t>
      </w:r>
      <w:r w:rsidRPr="68ECD8C9" w:rsidR="13691685">
        <w:rPr>
          <w:rFonts w:ascii="Ubuntu" w:hAnsi="Ubuntu"/>
          <w:color w:val="1F497D"/>
          <w:sz w:val="21"/>
          <w:szCs w:val="21"/>
        </w:rPr>
        <w:t xml:space="preserve">tgeving </w:t>
      </w:r>
      <w:r w:rsidRPr="68ECD8C9" w:rsidR="10E4EB67">
        <w:rPr>
          <w:rFonts w:ascii="Ubuntu" w:hAnsi="Ubuntu"/>
          <w:color w:val="1F497D"/>
          <w:sz w:val="21"/>
          <w:szCs w:val="21"/>
        </w:rPr>
        <w:t xml:space="preserve">wordt verwezen naar de NEN7510, </w:t>
      </w:r>
      <w:r w:rsidRPr="68ECD8C9" w:rsidR="15381515">
        <w:rPr>
          <w:rFonts w:ascii="Ubuntu" w:hAnsi="Ubuntu"/>
          <w:color w:val="1F497D"/>
          <w:sz w:val="21"/>
          <w:szCs w:val="21"/>
        </w:rPr>
        <w:t>NEN</w:t>
      </w:r>
      <w:r w:rsidRPr="68ECD8C9" w:rsidR="10E4EB67">
        <w:rPr>
          <w:rFonts w:ascii="Ubuntu" w:hAnsi="Ubuntu"/>
          <w:color w:val="1F497D"/>
          <w:sz w:val="21"/>
          <w:szCs w:val="21"/>
        </w:rPr>
        <w:t>7512 en NEN7513. Als zorgorganisatie</w:t>
      </w:r>
      <w:r w:rsidRPr="68ECD8C9" w:rsidR="1444FAEF">
        <w:rPr>
          <w:rFonts w:ascii="Ubuntu" w:hAnsi="Ubuntu"/>
          <w:color w:val="1F497D"/>
          <w:sz w:val="21"/>
          <w:szCs w:val="21"/>
        </w:rPr>
        <w:t xml:space="preserve"> </w:t>
      </w:r>
      <w:r w:rsidRPr="68ECD8C9" w:rsidR="47EC686C">
        <w:rPr>
          <w:rFonts w:ascii="Ubuntu" w:hAnsi="Ubuntu"/>
          <w:color w:val="1F497D"/>
          <w:sz w:val="21"/>
          <w:szCs w:val="21"/>
        </w:rPr>
        <w:t xml:space="preserve">zijn we </w:t>
      </w:r>
      <w:r w:rsidRPr="68ECD8C9" w:rsidR="10E4EB67">
        <w:rPr>
          <w:rFonts w:ascii="Ubuntu" w:hAnsi="Ubuntu"/>
          <w:color w:val="1F497D"/>
          <w:sz w:val="21"/>
          <w:szCs w:val="21"/>
        </w:rPr>
        <w:t xml:space="preserve">verplicht om te voldoen aan deze normen.  </w:t>
      </w:r>
      <w:r w:rsidRPr="68ECD8C9" w:rsidR="55DCD95D">
        <w:rPr>
          <w:rFonts w:ascii="Ubuntu" w:hAnsi="Ubuntu"/>
          <w:color w:val="1F497D"/>
          <w:sz w:val="21"/>
          <w:szCs w:val="21"/>
        </w:rPr>
        <w:t>De belangrijkste normen</w:t>
      </w:r>
      <w:r w:rsidRPr="68ECD8C9" w:rsidR="75C35064">
        <w:rPr>
          <w:rFonts w:ascii="Ubuntu" w:hAnsi="Ubuntu"/>
          <w:color w:val="1F497D"/>
          <w:sz w:val="21"/>
          <w:szCs w:val="21"/>
        </w:rPr>
        <w:t xml:space="preserve"> zijn:</w:t>
      </w:r>
    </w:p>
    <w:p w:rsidR="53BCAD99" w:rsidP="53BCAD99" w:rsidRDefault="53BCAD99" w14:paraId="00625B64" w14:textId="6C4FA7F3">
      <w:pPr>
        <w:pStyle w:val="Standard"/>
        <w:spacing w:line="260" w:lineRule="exact"/>
        <w:rPr>
          <w:rFonts w:ascii="Ubuntu" w:hAnsi="Ubuntu"/>
          <w:color w:val="1F497D"/>
          <w:sz w:val="21"/>
          <w:szCs w:val="21"/>
        </w:rPr>
      </w:pPr>
    </w:p>
    <w:p w:rsidR="6C66A174" w:rsidP="00C95B16" w:rsidRDefault="6C66A174" w14:paraId="29CE1607" w14:textId="7C75D973">
      <w:pPr>
        <w:pStyle w:val="Standard"/>
        <w:numPr>
          <w:ilvl w:val="0"/>
          <w:numId w:val="8"/>
        </w:numPr>
        <w:spacing w:line="260" w:lineRule="exact"/>
        <w:rPr>
          <w:rFonts w:ascii="Ubuntu" w:hAnsi="Ubuntu"/>
          <w:color w:val="1F497D"/>
          <w:sz w:val="21"/>
          <w:szCs w:val="21"/>
        </w:rPr>
      </w:pPr>
      <w:r w:rsidRPr="2A2E0D44">
        <w:rPr>
          <w:rFonts w:ascii="Ubuntu" w:hAnsi="Ubuntu"/>
          <w:color w:val="1F497D"/>
          <w:sz w:val="21"/>
          <w:szCs w:val="21"/>
        </w:rPr>
        <w:t>NEN</w:t>
      </w:r>
      <w:r w:rsidRPr="2A2E0D44" w:rsidR="282D7922">
        <w:rPr>
          <w:rFonts w:ascii="Ubuntu" w:hAnsi="Ubuntu"/>
          <w:color w:val="1F497D"/>
          <w:sz w:val="21"/>
          <w:szCs w:val="21"/>
        </w:rPr>
        <w:t xml:space="preserve"> </w:t>
      </w:r>
      <w:r w:rsidRPr="2A2E0D44">
        <w:rPr>
          <w:rFonts w:ascii="Ubuntu" w:hAnsi="Ubuntu"/>
          <w:color w:val="1F497D"/>
          <w:sz w:val="21"/>
          <w:szCs w:val="21"/>
        </w:rPr>
        <w:t xml:space="preserve">7510: </w:t>
      </w:r>
      <w:r w:rsidRPr="2A2E0D44" w:rsidR="787AE43E">
        <w:rPr>
          <w:rFonts w:ascii="Ubuntu" w:hAnsi="Ubuntu"/>
          <w:color w:val="1F497D"/>
          <w:sz w:val="21"/>
          <w:szCs w:val="21"/>
        </w:rPr>
        <w:t>Zorgdragen dat het elektronisch uitwisselingssysteem voldoet aan de veiligheids- en zorgvuldigheidseisen</w:t>
      </w:r>
      <w:r w:rsidRPr="2A2E0D44" w:rsidR="65A7B396">
        <w:rPr>
          <w:rFonts w:ascii="Ubuntu" w:hAnsi="Ubuntu"/>
          <w:color w:val="1F497D"/>
          <w:sz w:val="21"/>
          <w:szCs w:val="21"/>
        </w:rPr>
        <w:t>, zoals het vastleggen van beleid, procedures en verantwoordelijkheden rondom gebruikte elektronische uitwisselingssystemen en interne zorginformatiesystemen.</w:t>
      </w:r>
    </w:p>
    <w:p w:rsidR="0D2C1CA3" w:rsidP="00C95B16" w:rsidRDefault="0D2C1CA3" w14:paraId="5B71CE8B" w14:textId="15FD3B0F">
      <w:pPr>
        <w:pStyle w:val="Standard"/>
        <w:numPr>
          <w:ilvl w:val="0"/>
          <w:numId w:val="8"/>
        </w:numPr>
        <w:spacing w:line="260" w:lineRule="exact"/>
        <w:rPr>
          <w:rFonts w:ascii="Ubuntu" w:hAnsi="Ubuntu"/>
          <w:color w:val="1F497D"/>
          <w:sz w:val="21"/>
          <w:szCs w:val="21"/>
        </w:rPr>
      </w:pPr>
      <w:r w:rsidRPr="2A2E0D44">
        <w:rPr>
          <w:rFonts w:ascii="Ubuntu" w:hAnsi="Ubuntu"/>
          <w:color w:val="1F497D"/>
          <w:sz w:val="21"/>
          <w:szCs w:val="21"/>
        </w:rPr>
        <w:t>NEN</w:t>
      </w:r>
      <w:r w:rsidRPr="2A2E0D44" w:rsidR="5B76439D">
        <w:rPr>
          <w:rFonts w:ascii="Ubuntu" w:hAnsi="Ubuntu"/>
          <w:color w:val="1F497D"/>
          <w:sz w:val="21"/>
          <w:szCs w:val="21"/>
        </w:rPr>
        <w:t xml:space="preserve"> </w:t>
      </w:r>
      <w:r w:rsidRPr="2A2E0D44">
        <w:rPr>
          <w:rFonts w:ascii="Ubuntu" w:hAnsi="Ubuntu"/>
          <w:color w:val="1F497D"/>
          <w:sz w:val="21"/>
          <w:szCs w:val="21"/>
        </w:rPr>
        <w:t xml:space="preserve">7512: </w:t>
      </w:r>
      <w:r w:rsidRPr="2A2E0D44" w:rsidR="51E3F6D7">
        <w:rPr>
          <w:rFonts w:ascii="Ubuntu" w:hAnsi="Ubuntu"/>
          <w:color w:val="1F497D"/>
          <w:sz w:val="21"/>
          <w:szCs w:val="21"/>
        </w:rPr>
        <w:t>Zorgdragen dat gebruik wordt gemaakt van veilige verbindingen</w:t>
      </w:r>
      <w:r w:rsidRPr="2A2E0D44" w:rsidR="66A748D8">
        <w:rPr>
          <w:rFonts w:ascii="Ubuntu" w:hAnsi="Ubuntu"/>
          <w:color w:val="1F497D"/>
          <w:sz w:val="21"/>
          <w:szCs w:val="21"/>
        </w:rPr>
        <w:t>, zoals specificeren van de plichten en de daaraan verbonden vereisten in de zorgprocessen van alle organisaties in de keten.</w:t>
      </w:r>
    </w:p>
    <w:p w:rsidR="61284B5C" w:rsidP="00C95B16" w:rsidRDefault="7921E4E2" w14:paraId="5B4DDEDA" w14:textId="073E0B34">
      <w:pPr>
        <w:pStyle w:val="Standard"/>
        <w:numPr>
          <w:ilvl w:val="0"/>
          <w:numId w:val="8"/>
        </w:numPr>
        <w:spacing w:line="260" w:lineRule="exact"/>
        <w:rPr>
          <w:rFonts w:ascii="Ubuntu" w:hAnsi="Ubuntu"/>
          <w:color w:val="1F497D"/>
          <w:sz w:val="21"/>
          <w:szCs w:val="21"/>
        </w:rPr>
      </w:pPr>
      <w:r w:rsidRPr="2A2E0D44">
        <w:rPr>
          <w:rFonts w:ascii="Ubuntu" w:hAnsi="Ubuntu"/>
          <w:color w:val="1F497D"/>
          <w:sz w:val="21"/>
          <w:szCs w:val="21"/>
        </w:rPr>
        <w:t xml:space="preserve">NEN 7513: </w:t>
      </w:r>
      <w:r w:rsidRPr="2A2E0D44" w:rsidR="51E3F6D7">
        <w:rPr>
          <w:rFonts w:ascii="Ubuntu" w:hAnsi="Ubuntu"/>
          <w:color w:val="1F497D"/>
          <w:sz w:val="21"/>
          <w:szCs w:val="21"/>
        </w:rPr>
        <w:t xml:space="preserve">Zorgdragen dat </w:t>
      </w:r>
      <w:r w:rsidRPr="2A2E0D44" w:rsidR="5DAA3A7D">
        <w:rPr>
          <w:rFonts w:ascii="Ubuntu" w:hAnsi="Ubuntu"/>
          <w:color w:val="1F497D"/>
          <w:sz w:val="21"/>
          <w:szCs w:val="21"/>
        </w:rPr>
        <w:t>een betrouwbaar overzicht geleverd kan worden van de gebeurtenissen waarbij persoonlijke gezondheidsinformatie is verwerkt</w:t>
      </w:r>
      <w:r w:rsidRPr="2A2E0D44" w:rsidR="4FAD11C6">
        <w:rPr>
          <w:rFonts w:ascii="Ubuntu" w:hAnsi="Ubuntu"/>
          <w:color w:val="1F497D"/>
          <w:sz w:val="21"/>
          <w:szCs w:val="21"/>
        </w:rPr>
        <w:t xml:space="preserve"> </w:t>
      </w:r>
      <w:r w:rsidRPr="2A2E0D44" w:rsidR="5DAA3A7D">
        <w:rPr>
          <w:rFonts w:ascii="Ubuntu" w:hAnsi="Ubuntu"/>
          <w:color w:val="1F497D"/>
          <w:sz w:val="21"/>
          <w:szCs w:val="21"/>
        </w:rPr>
        <w:t xml:space="preserve">en </w:t>
      </w:r>
      <w:r w:rsidRPr="2A2E0D44" w:rsidR="1455C384">
        <w:rPr>
          <w:rFonts w:ascii="Ubuntu" w:hAnsi="Ubuntu"/>
          <w:color w:val="1F497D"/>
          <w:sz w:val="21"/>
          <w:szCs w:val="21"/>
        </w:rPr>
        <w:t xml:space="preserve">dat deze </w:t>
      </w:r>
      <w:r w:rsidRPr="2A2E0D44" w:rsidR="5DAA3A7D">
        <w:rPr>
          <w:rFonts w:ascii="Ubuntu" w:hAnsi="Ubuntu"/>
          <w:color w:val="1F497D"/>
          <w:sz w:val="21"/>
          <w:szCs w:val="21"/>
        </w:rPr>
        <w:t>infor</w:t>
      </w:r>
      <w:r w:rsidRPr="2A2E0D44" w:rsidR="5E0C9A19">
        <w:rPr>
          <w:rFonts w:ascii="Ubuntu" w:hAnsi="Ubuntu"/>
          <w:color w:val="1F497D"/>
          <w:sz w:val="21"/>
          <w:szCs w:val="21"/>
        </w:rPr>
        <w:t>matie</w:t>
      </w:r>
      <w:r w:rsidRPr="2A2E0D44" w:rsidR="3325E70F">
        <w:rPr>
          <w:rFonts w:ascii="Ubuntu" w:hAnsi="Ubuntu"/>
          <w:color w:val="1F497D"/>
          <w:sz w:val="21"/>
          <w:szCs w:val="21"/>
        </w:rPr>
        <w:t xml:space="preserve"> bijgehouden wordt.</w:t>
      </w:r>
    </w:p>
    <w:p w:rsidR="2A2E0D44" w:rsidP="2A2E0D44" w:rsidRDefault="2A2E0D44" w14:paraId="3B13F072" w14:textId="6F1F4215">
      <w:pPr>
        <w:pStyle w:val="Standard"/>
        <w:spacing w:line="260" w:lineRule="exact"/>
        <w:rPr>
          <w:color w:val="1F497D"/>
          <w:szCs w:val="18"/>
        </w:rPr>
      </w:pPr>
    </w:p>
    <w:p w:rsidR="7E46AC62" w:rsidP="68ECD8C9" w:rsidRDefault="6E6348A8" w14:paraId="4537D964" w14:textId="424FACE7">
      <w:pPr>
        <w:pStyle w:val="Standard"/>
        <w:spacing w:line="260" w:lineRule="exact"/>
        <w:rPr>
          <w:rFonts w:ascii="Ubuntu" w:hAnsi="Ubuntu"/>
          <w:b/>
          <w:bCs/>
          <w:color w:val="1F497D"/>
          <w:sz w:val="21"/>
          <w:szCs w:val="21"/>
        </w:rPr>
      </w:pPr>
      <w:r w:rsidRPr="68ECD8C9">
        <w:rPr>
          <w:rFonts w:ascii="Ubuntu" w:hAnsi="Ubuntu"/>
          <w:b/>
          <w:bCs/>
          <w:color w:val="1F497D"/>
          <w:sz w:val="21"/>
          <w:szCs w:val="21"/>
        </w:rPr>
        <w:t>Wie?</w:t>
      </w:r>
    </w:p>
    <w:p w:rsidR="00106492" w:rsidP="26C6DE0C" w:rsidRDefault="372A9D71" w14:paraId="3A757322" w14:textId="50873BE4">
      <w:pPr>
        <w:pStyle w:val="Standard"/>
        <w:spacing w:line="260" w:lineRule="exact"/>
        <w:rPr>
          <w:rFonts w:ascii="Ubuntu" w:hAnsi="Ubuntu"/>
          <w:color w:val="1F497D"/>
          <w:sz w:val="21"/>
          <w:szCs w:val="21"/>
        </w:rPr>
      </w:pPr>
      <w:r w:rsidRPr="1FBC74B8">
        <w:rPr>
          <w:rFonts w:ascii="Ubuntu" w:hAnsi="Ubuntu"/>
          <w:color w:val="1F497D"/>
          <w:sz w:val="21"/>
          <w:szCs w:val="21"/>
        </w:rPr>
        <w:t>De</w:t>
      </w:r>
      <w:r w:rsidRPr="1FBC74B8" w:rsidR="0EFBB211">
        <w:rPr>
          <w:rFonts w:ascii="Ubuntu" w:hAnsi="Ubuntu"/>
          <w:color w:val="1F497D"/>
          <w:sz w:val="21"/>
          <w:szCs w:val="21"/>
        </w:rPr>
        <w:t xml:space="preserve"> </w:t>
      </w:r>
      <w:r w:rsidRPr="1FBC74B8" w:rsidR="642702A8">
        <w:rPr>
          <w:rFonts w:ascii="Ubuntu" w:hAnsi="Ubuntu"/>
          <w:color w:val="1F497D"/>
          <w:sz w:val="21"/>
          <w:szCs w:val="21"/>
        </w:rPr>
        <w:t xml:space="preserve">Informatieveiligheidsprofessional in de organisatie, zoals de </w:t>
      </w:r>
      <w:r w:rsidRPr="1FBC74B8" w:rsidR="733082EC">
        <w:rPr>
          <w:rFonts w:ascii="Ubuntu" w:hAnsi="Ubuntu"/>
          <w:color w:val="1F497D"/>
          <w:sz w:val="21"/>
          <w:szCs w:val="21"/>
        </w:rPr>
        <w:t xml:space="preserve">Chief </w:t>
      </w:r>
      <w:r w:rsidRPr="1FBC74B8" w:rsidR="46088ABB">
        <w:rPr>
          <w:rFonts w:ascii="Ubuntu" w:hAnsi="Ubuntu"/>
          <w:color w:val="1F497D"/>
          <w:sz w:val="21"/>
          <w:szCs w:val="21"/>
        </w:rPr>
        <w:t xml:space="preserve">Information Security </w:t>
      </w:r>
      <w:proofErr w:type="spellStart"/>
      <w:r w:rsidRPr="1FBC74B8" w:rsidR="46088ABB">
        <w:rPr>
          <w:rFonts w:ascii="Ubuntu" w:hAnsi="Ubuntu"/>
          <w:color w:val="1F497D"/>
          <w:sz w:val="21"/>
          <w:szCs w:val="21"/>
        </w:rPr>
        <w:t>Officer</w:t>
      </w:r>
      <w:proofErr w:type="spellEnd"/>
      <w:r w:rsidRPr="1FBC74B8" w:rsidR="46088ABB">
        <w:rPr>
          <w:rFonts w:ascii="Ubuntu" w:hAnsi="Ubuntu"/>
          <w:color w:val="1F497D"/>
          <w:sz w:val="21"/>
          <w:szCs w:val="21"/>
        </w:rPr>
        <w:t xml:space="preserve"> (CISO) of Functionaris Gegevensbescherming (FG) </w:t>
      </w:r>
      <w:r w:rsidRPr="1FBC74B8">
        <w:rPr>
          <w:rFonts w:ascii="Ubuntu" w:hAnsi="Ubuntu"/>
          <w:color w:val="1F497D"/>
          <w:sz w:val="21"/>
          <w:szCs w:val="21"/>
        </w:rPr>
        <w:t>kan hierover advies geven.</w:t>
      </w:r>
    </w:p>
    <w:p w:rsidR="1F911565" w:rsidP="1F911565" w:rsidRDefault="1F911565" w14:paraId="698EC7A2" w14:textId="4CAFC790">
      <w:pPr>
        <w:pStyle w:val="Standard"/>
        <w:spacing w:line="260" w:lineRule="exact"/>
        <w:rPr>
          <w:rFonts w:ascii="Ubuntu" w:hAnsi="Ubuntu"/>
          <w:color w:val="1F497D"/>
          <w:sz w:val="21"/>
          <w:szCs w:val="21"/>
        </w:rPr>
      </w:pPr>
    </w:p>
    <w:p w:rsidR="491B6C07" w:rsidP="68ECD8C9" w:rsidRDefault="2D87F98C" w14:paraId="39B90B4A" w14:textId="3CEA2F69">
      <w:pPr>
        <w:pStyle w:val="Standard"/>
        <w:spacing w:line="260" w:lineRule="exact"/>
        <w:rPr>
          <w:rFonts w:ascii="Ubuntu" w:hAnsi="Ubuntu"/>
          <w:b/>
          <w:bCs/>
          <w:color w:val="1F497D"/>
          <w:sz w:val="21"/>
          <w:szCs w:val="21"/>
        </w:rPr>
      </w:pPr>
      <w:r w:rsidRPr="68ECD8C9">
        <w:rPr>
          <w:rFonts w:ascii="Ubuntu" w:hAnsi="Ubuntu"/>
          <w:b/>
          <w:bCs/>
          <w:color w:val="1F497D"/>
          <w:sz w:val="21"/>
          <w:szCs w:val="21"/>
        </w:rPr>
        <w:t>Hoe?</w:t>
      </w:r>
    </w:p>
    <w:p w:rsidR="1A6160D6" w:rsidP="1A6160D6" w:rsidRDefault="2641EBB5" w14:paraId="11446076" w14:textId="1E425B53">
      <w:pPr>
        <w:pStyle w:val="Standard"/>
        <w:spacing w:line="260" w:lineRule="exact"/>
        <w:rPr>
          <w:rFonts w:ascii="Ubuntu" w:hAnsi="Ubuntu"/>
          <w:color w:val="1F497D"/>
          <w:sz w:val="21"/>
          <w:szCs w:val="21"/>
        </w:rPr>
      </w:pPr>
      <w:r w:rsidRPr="68ECD8C9">
        <w:rPr>
          <w:rFonts w:ascii="Ubuntu" w:hAnsi="Ubuntu"/>
          <w:color w:val="1F497D"/>
          <w:sz w:val="21"/>
          <w:szCs w:val="21"/>
        </w:rPr>
        <w:t>Volg de volgende vier stappen o</w:t>
      </w:r>
      <w:r w:rsidRPr="68ECD8C9" w:rsidR="781C3DF5">
        <w:rPr>
          <w:rFonts w:ascii="Ubuntu" w:hAnsi="Ubuntu"/>
          <w:color w:val="1F497D"/>
          <w:sz w:val="21"/>
          <w:szCs w:val="21"/>
        </w:rPr>
        <w:t>m een goede start te maken met informatiebeveiliging</w:t>
      </w:r>
      <w:r w:rsidRPr="68ECD8C9" w:rsidR="714BAF89">
        <w:rPr>
          <w:rFonts w:ascii="Ubuntu" w:hAnsi="Ubuntu"/>
          <w:color w:val="1F497D"/>
          <w:sz w:val="21"/>
          <w:szCs w:val="21"/>
        </w:rPr>
        <w:t xml:space="preserve"> en privacy bij de eOverdracht. </w:t>
      </w:r>
      <w:r w:rsidRPr="68ECD8C9" w:rsidR="30551E2A">
        <w:rPr>
          <w:rFonts w:ascii="Ubuntu" w:hAnsi="Ubuntu"/>
          <w:color w:val="1F497D"/>
          <w:sz w:val="21"/>
          <w:szCs w:val="21"/>
        </w:rPr>
        <w:t xml:space="preserve">Maak daarbij gebruik van dit format Plan van aanpak. </w:t>
      </w:r>
      <w:r w:rsidRPr="68ECD8C9" w:rsidR="11F0EE40">
        <w:rPr>
          <w:rFonts w:ascii="Ubuntu" w:hAnsi="Ubuntu"/>
          <w:color w:val="1F497D"/>
          <w:sz w:val="21"/>
          <w:szCs w:val="21"/>
        </w:rPr>
        <w:t xml:space="preserve">Afhankelijk van de huidige situatie zullen eventueel extra acties uitgevoerd moeten worden. </w:t>
      </w:r>
      <w:r w:rsidRPr="68ECD8C9" w:rsidR="6C93BCD4">
        <w:rPr>
          <w:rFonts w:ascii="Ubuntu" w:hAnsi="Ubuntu"/>
          <w:color w:val="1F497D"/>
          <w:sz w:val="21"/>
          <w:szCs w:val="21"/>
        </w:rPr>
        <w:t xml:space="preserve">Neem hiervoor </w:t>
      </w:r>
      <w:r w:rsidRPr="68ECD8C9" w:rsidR="1B4D48F5">
        <w:rPr>
          <w:rFonts w:ascii="Ubuntu" w:hAnsi="Ubuntu"/>
          <w:color w:val="1F497D"/>
          <w:sz w:val="21"/>
          <w:szCs w:val="21"/>
        </w:rPr>
        <w:t>contact op met</w:t>
      </w:r>
      <w:r w:rsidRPr="68ECD8C9" w:rsidR="34E06D48">
        <w:rPr>
          <w:rFonts w:ascii="Ubuntu" w:hAnsi="Ubuntu"/>
          <w:color w:val="1F497D"/>
          <w:sz w:val="21"/>
          <w:szCs w:val="21"/>
        </w:rPr>
        <w:t xml:space="preserve"> Bureau eOverdracht</w:t>
      </w:r>
      <w:r w:rsidRPr="68ECD8C9" w:rsidR="06F8B332">
        <w:rPr>
          <w:rFonts w:ascii="Ubuntu" w:hAnsi="Ubuntu"/>
          <w:color w:val="1F497D"/>
          <w:sz w:val="21"/>
          <w:szCs w:val="21"/>
        </w:rPr>
        <w:t xml:space="preserve"> via </w:t>
      </w:r>
      <w:hyperlink r:id="rId13">
        <w:r w:rsidRPr="68ECD8C9" w:rsidR="06F8B332">
          <w:rPr>
            <w:rStyle w:val="Hyperlink"/>
            <w:rFonts w:ascii="Ubuntu" w:hAnsi="Ubuntu"/>
            <w:sz w:val="21"/>
            <w:szCs w:val="21"/>
          </w:rPr>
          <w:t>eOverdracht@ictu.nl</w:t>
        </w:r>
      </w:hyperlink>
      <w:r w:rsidRPr="68ECD8C9" w:rsidR="34E06D48">
        <w:rPr>
          <w:rFonts w:ascii="Ubuntu" w:hAnsi="Ubuntu"/>
          <w:color w:val="1F497D"/>
          <w:sz w:val="21"/>
          <w:szCs w:val="21"/>
        </w:rPr>
        <w:t xml:space="preserve">. </w:t>
      </w:r>
    </w:p>
    <w:p w:rsidR="68ECD8C9" w:rsidP="68ECD8C9" w:rsidRDefault="68ECD8C9" w14:paraId="237ED578" w14:textId="6775C406">
      <w:pPr>
        <w:pStyle w:val="Standard"/>
        <w:spacing w:line="260" w:lineRule="exact"/>
        <w:rPr>
          <w:rFonts w:ascii="Ubuntu" w:hAnsi="Ubuntu"/>
          <w:color w:val="1F497D"/>
          <w:sz w:val="21"/>
          <w:szCs w:val="21"/>
        </w:rPr>
      </w:pPr>
    </w:p>
    <w:p w:rsidR="2D5BFE76" w:rsidP="53BCAD99" w:rsidRDefault="1B4D48F5" w14:paraId="64236521" w14:textId="42AB0A07">
      <w:pPr>
        <w:pStyle w:val="Standard"/>
        <w:spacing w:line="260" w:lineRule="exact"/>
        <w:rPr>
          <w:rFonts w:ascii="Ubuntu" w:hAnsi="Ubuntu"/>
          <w:color w:val="1F497D"/>
          <w:sz w:val="21"/>
          <w:szCs w:val="21"/>
        </w:rPr>
      </w:pPr>
      <w:r w:rsidRPr="68ECD8C9">
        <w:rPr>
          <w:rFonts w:ascii="Ubuntu" w:hAnsi="Ubuntu"/>
          <w:color w:val="1F497D"/>
          <w:sz w:val="21"/>
          <w:szCs w:val="21"/>
        </w:rPr>
        <w:t>De genoemde punten onder elke stap zijn voorbeelden/stappen om te komen tot meer informatieveiligheid. Beoordeel aan de hand van de behoeftes en context van jouw or</w:t>
      </w:r>
      <w:r w:rsidRPr="68ECD8C9" w:rsidR="7B501843">
        <w:rPr>
          <w:rFonts w:ascii="Ubuntu" w:hAnsi="Ubuntu"/>
          <w:color w:val="1F497D"/>
          <w:sz w:val="21"/>
          <w:szCs w:val="21"/>
        </w:rPr>
        <w:t xml:space="preserve">ganisatie welke </w:t>
      </w:r>
      <w:r w:rsidRPr="68ECD8C9" w:rsidR="329703A4">
        <w:rPr>
          <w:rFonts w:ascii="Ubuntu" w:hAnsi="Ubuntu"/>
          <w:color w:val="1F497D"/>
          <w:sz w:val="21"/>
          <w:szCs w:val="21"/>
        </w:rPr>
        <w:t>aanvullende acties nodig zijn om te voldoen aan bovenstaande normen.</w:t>
      </w:r>
    </w:p>
    <w:p w:rsidR="00106492" w:rsidP="1FBC74B8" w:rsidRDefault="00106492" w14:paraId="1880158D" w14:textId="362184AB">
      <w:pPr>
        <w:pStyle w:val="Standard"/>
        <w:spacing w:line="260" w:lineRule="exact"/>
        <w:rPr>
          <w:i/>
          <w:iCs/>
        </w:rPr>
      </w:pPr>
    </w:p>
    <w:p w:rsidR="00106492" w:rsidP="26C6DE0C" w:rsidRDefault="58F6971C" w14:paraId="285595CA" w14:textId="39B02DD6">
      <w:pPr>
        <w:pStyle w:val="Kop2"/>
      </w:pPr>
      <w:bookmarkStart w:name="_Toc144974104" w:id="176"/>
      <w:bookmarkStart w:name="_Toc145427026" w:id="177"/>
      <w:r>
        <w:t>Stap 1 Strategie</w:t>
      </w:r>
      <w:bookmarkEnd w:id="176"/>
      <w:bookmarkEnd w:id="177"/>
    </w:p>
    <w:p w:rsidR="07031E3B" w:rsidP="07031E3B" w:rsidRDefault="07031E3B" w14:paraId="34F4CFD9" w14:textId="2D8A1D96"/>
    <w:p w:rsidR="4E9B11B0" w:rsidP="2A2E0D44" w:rsidRDefault="271DD0B2" w14:paraId="00EEFB8E" w14:textId="184AF69F">
      <w:pPr>
        <w:rPr>
          <w:rFonts w:eastAsia="Verdana" w:cs="Verdana"/>
          <w:color w:val="1F497D"/>
        </w:rPr>
      </w:pPr>
      <w:r w:rsidRPr="2A2E0D44">
        <w:rPr>
          <w:rFonts w:eastAsia="Verdana" w:cs="Verdana"/>
          <w:color w:val="1F497D"/>
        </w:rPr>
        <w:t>Het helpt om in kleine stappen gestructureerd toe te werken naar meer informatieveiligheid. In deze s</w:t>
      </w:r>
      <w:r w:rsidRPr="2A2E0D44" w:rsidR="32B60D57">
        <w:rPr>
          <w:rFonts w:eastAsia="Verdana" w:cs="Verdana"/>
          <w:color w:val="1F497D"/>
        </w:rPr>
        <w:t xml:space="preserve">tap start je met </w:t>
      </w:r>
      <w:r w:rsidRPr="2A2E0D44" w:rsidR="7D50E42F">
        <w:rPr>
          <w:rFonts w:eastAsia="Verdana" w:cs="Verdana"/>
          <w:color w:val="1F497D"/>
        </w:rPr>
        <w:t>bewustzijn</w:t>
      </w:r>
      <w:r w:rsidRPr="2A2E0D44" w:rsidR="4B28976C">
        <w:rPr>
          <w:rFonts w:eastAsia="Verdana" w:cs="Verdana"/>
          <w:color w:val="1F497D"/>
        </w:rPr>
        <w:t xml:space="preserve"> in de gehele zorgorganisatie.  </w:t>
      </w:r>
      <w:r w:rsidRPr="2A2E0D44" w:rsidR="45862CDA">
        <w:rPr>
          <w:rFonts w:eastAsia="Verdana" w:cs="Verdana"/>
          <w:color w:val="1F497D"/>
        </w:rPr>
        <w:t xml:space="preserve">Daarnaast is het van belang om een </w:t>
      </w:r>
      <w:r w:rsidRPr="2A2E0D44" w:rsidR="4B28976C">
        <w:rPr>
          <w:rFonts w:eastAsia="Verdana" w:cs="Verdana"/>
          <w:color w:val="1F497D"/>
        </w:rPr>
        <w:t xml:space="preserve">centraal </w:t>
      </w:r>
      <w:r w:rsidRPr="2A2E0D44" w:rsidR="7D50E42F">
        <w:rPr>
          <w:rFonts w:eastAsia="Verdana" w:cs="Verdana"/>
          <w:color w:val="1F497D"/>
        </w:rPr>
        <w:t>beleid</w:t>
      </w:r>
      <w:r w:rsidRPr="2A2E0D44" w:rsidR="21A6A216">
        <w:rPr>
          <w:rFonts w:eastAsia="Verdana" w:cs="Verdana"/>
          <w:color w:val="1F497D"/>
        </w:rPr>
        <w:t xml:space="preserve"> omtrent informatiebeveiliging op te stellen. </w:t>
      </w:r>
      <w:r w:rsidRPr="2A2E0D44" w:rsidR="02ADE374">
        <w:rPr>
          <w:rFonts w:eastAsia="Verdana" w:cs="Verdana"/>
          <w:color w:val="1F497D"/>
        </w:rPr>
        <w:t>Wederom</w:t>
      </w:r>
      <w:r w:rsidRPr="2A2E0D44" w:rsidR="21A6A216">
        <w:rPr>
          <w:rFonts w:eastAsia="Verdana" w:cs="Verdana"/>
          <w:color w:val="1F497D"/>
        </w:rPr>
        <w:t xml:space="preserve"> is </w:t>
      </w:r>
      <w:r w:rsidRPr="2A2E0D44" w:rsidR="1CB1F5F8">
        <w:rPr>
          <w:rFonts w:eastAsia="Verdana" w:cs="Verdana"/>
          <w:color w:val="1F497D"/>
        </w:rPr>
        <w:t xml:space="preserve">bewustzijn </w:t>
      </w:r>
      <w:r w:rsidRPr="2A2E0D44" w:rsidR="7D50E42F">
        <w:rPr>
          <w:rFonts w:eastAsia="Verdana" w:cs="Verdana"/>
          <w:color w:val="1F497D"/>
        </w:rPr>
        <w:t>en</w:t>
      </w:r>
      <w:r w:rsidRPr="2A2E0D44" w:rsidR="707ACC28">
        <w:rPr>
          <w:rFonts w:eastAsia="Verdana" w:cs="Verdana"/>
          <w:color w:val="1F497D"/>
        </w:rPr>
        <w:t xml:space="preserve"> informatieveilig gedrag</w:t>
      </w:r>
      <w:r w:rsidRPr="2A2E0D44" w:rsidR="0FD8800C">
        <w:rPr>
          <w:rFonts w:eastAsia="Verdana" w:cs="Verdana"/>
          <w:color w:val="1F497D"/>
        </w:rPr>
        <w:t xml:space="preserve"> daarbij</w:t>
      </w:r>
      <w:r w:rsidRPr="2A2E0D44" w:rsidR="707ACC28">
        <w:rPr>
          <w:rFonts w:eastAsia="Verdana" w:cs="Verdana"/>
          <w:color w:val="1F497D"/>
        </w:rPr>
        <w:t xml:space="preserve"> cruciaal. </w:t>
      </w:r>
      <w:r w:rsidRPr="2A2E0D44" w:rsidR="38F488A8">
        <w:rPr>
          <w:rFonts w:eastAsia="Verdana" w:cs="Verdana"/>
          <w:color w:val="1F497D"/>
        </w:rPr>
        <w:t>Kies, afhankelijk van jouw situatie, één of meerdere van de volgende stappen:</w:t>
      </w:r>
    </w:p>
    <w:p w:rsidR="07031E3B" w:rsidP="07031E3B" w:rsidRDefault="07031E3B" w14:paraId="78059BAB" w14:textId="1D98A319"/>
    <w:p w:rsidR="5094D096" w:rsidP="00C95B16" w:rsidRDefault="10DEE288" w14:paraId="35262587" w14:textId="324B737C">
      <w:pPr>
        <w:pStyle w:val="Kop3"/>
        <w:numPr>
          <w:ilvl w:val="0"/>
          <w:numId w:val="6"/>
        </w:numPr>
        <w:spacing w:line="240" w:lineRule="auto"/>
        <w:rPr>
          <w:rFonts w:eastAsia="Calibri" w:cs="Arial"/>
          <w:b w:val="0"/>
          <w:bCs w:val="0"/>
          <w:sz w:val="21"/>
          <w:szCs w:val="21"/>
        </w:rPr>
      </w:pPr>
      <w:bookmarkStart w:name="_Toc144974105" w:id="178"/>
      <w:r w:rsidRPr="68ECD8C9">
        <w:rPr>
          <w:rFonts w:eastAsia="Verdana" w:cs="Verdana"/>
          <w:b w:val="0"/>
          <w:bCs w:val="0"/>
          <w:color w:val="1F497D"/>
          <w:sz w:val="21"/>
          <w:szCs w:val="21"/>
        </w:rPr>
        <w:t>Awareness sessie Informatiebeveiliging bij eOverdracht</w:t>
      </w:r>
      <w:r>
        <w:br/>
      </w:r>
      <w:r w:rsidRPr="68ECD8C9" w:rsidR="68480053">
        <w:rPr>
          <w:rFonts w:eastAsia="Verdana" w:cs="Verdana"/>
          <w:b w:val="0"/>
          <w:bCs w:val="0"/>
          <w:color w:val="1F497D"/>
          <w:sz w:val="21"/>
          <w:szCs w:val="21"/>
        </w:rPr>
        <w:t>N</w:t>
      </w:r>
      <w:r w:rsidRPr="68ECD8C9" w:rsidR="2848428C">
        <w:rPr>
          <w:rFonts w:eastAsia="Verdana" w:cs="Verdana"/>
          <w:b w:val="0"/>
          <w:bCs w:val="0"/>
          <w:color w:val="1F497D"/>
          <w:sz w:val="21"/>
          <w:szCs w:val="21"/>
        </w:rPr>
        <w:t>eem contact op met</w:t>
      </w:r>
      <w:r w:rsidRPr="68ECD8C9" w:rsidR="12AA3118">
        <w:rPr>
          <w:rFonts w:eastAsia="Verdana" w:cs="Verdana"/>
          <w:b w:val="0"/>
          <w:bCs w:val="0"/>
          <w:color w:val="1F497D"/>
          <w:sz w:val="21"/>
          <w:szCs w:val="21"/>
        </w:rPr>
        <w:t xml:space="preserve"> Bureau eOverdracht </w:t>
      </w:r>
      <w:r w:rsidRPr="68ECD8C9" w:rsidR="2848428C">
        <w:rPr>
          <w:b w:val="0"/>
          <w:bCs w:val="0"/>
          <w:color w:val="1F497D"/>
          <w:sz w:val="21"/>
          <w:szCs w:val="21"/>
        </w:rPr>
        <w:t xml:space="preserve">voor </w:t>
      </w:r>
      <w:r w:rsidRPr="68ECD8C9" w:rsidR="5FBE9007">
        <w:rPr>
          <w:b w:val="0"/>
          <w:bCs w:val="0"/>
          <w:color w:val="1F497D"/>
          <w:sz w:val="21"/>
          <w:szCs w:val="21"/>
        </w:rPr>
        <w:t>het inplannen van de Awareness sessie.</w:t>
      </w:r>
      <w:bookmarkEnd w:id="178"/>
      <w:r w:rsidRPr="68ECD8C9" w:rsidR="223D663B">
        <w:rPr>
          <w:rFonts w:eastAsia="Calibri" w:cs="Arial"/>
          <w:b w:val="0"/>
          <w:bCs w:val="0"/>
          <w:sz w:val="21"/>
          <w:szCs w:val="21"/>
        </w:rPr>
        <w:t xml:space="preserve"> </w:t>
      </w:r>
    </w:p>
    <w:p w:rsidRPr="00A80ECA" w:rsidR="27762BEB" w:rsidP="00C95B16" w:rsidRDefault="27762BEB" w14:paraId="5B5DF2A5" w14:textId="0ABA3467">
      <w:pPr>
        <w:pStyle w:val="Kop3"/>
        <w:numPr>
          <w:ilvl w:val="0"/>
          <w:numId w:val="6"/>
        </w:numPr>
        <w:spacing w:line="240" w:lineRule="auto"/>
        <w:rPr>
          <w:rFonts w:eastAsia="Verdana" w:cs="Verdana"/>
          <w:b w:val="0"/>
          <w:bCs w:val="0"/>
          <w:color w:val="1F497D"/>
          <w:sz w:val="21"/>
          <w:szCs w:val="21"/>
        </w:rPr>
      </w:pPr>
      <w:bookmarkStart w:name="_Toc144974106" w:id="179"/>
      <w:r w:rsidRPr="00A80ECA">
        <w:rPr>
          <w:rFonts w:eastAsia="Verdana" w:cs="Verdana"/>
          <w:b w:val="0"/>
          <w:bCs w:val="0"/>
          <w:color w:val="1F497D"/>
          <w:sz w:val="21"/>
          <w:szCs w:val="21"/>
        </w:rPr>
        <w:t>Opstellen beleid informatieveiligheid</w:t>
      </w:r>
      <w:bookmarkEnd w:id="179"/>
    </w:p>
    <w:p w:rsidR="00106492" w:rsidP="00C95B16" w:rsidRDefault="10DEE288" w14:paraId="50634007" w14:textId="55FF870E">
      <w:pPr>
        <w:pStyle w:val="Kop3"/>
        <w:numPr>
          <w:ilvl w:val="0"/>
          <w:numId w:val="6"/>
        </w:numPr>
        <w:spacing w:line="240" w:lineRule="auto"/>
        <w:rPr>
          <w:rFonts w:eastAsia="Calibri" w:cs="Arial"/>
          <w:b w:val="0"/>
          <w:bCs w:val="0"/>
          <w:sz w:val="21"/>
          <w:szCs w:val="21"/>
        </w:rPr>
      </w:pPr>
      <w:bookmarkStart w:name="_Toc144974107" w:id="180"/>
      <w:r w:rsidRPr="00A80ECA">
        <w:rPr>
          <w:rFonts w:eastAsia="Verdana" w:cs="Verdana"/>
          <w:b w:val="0"/>
          <w:bCs w:val="0"/>
          <w:color w:val="1F497D"/>
          <w:sz w:val="21"/>
          <w:szCs w:val="21"/>
        </w:rPr>
        <w:t>Borgen van de gedragscode gegevensuitwisseling in de organisatie</w:t>
      </w:r>
      <w:r w:rsidRPr="00A80ECA" w:rsidR="58F6971C">
        <w:rPr>
          <w:rFonts w:eastAsia="Verdana" w:cs="Verdana"/>
          <w:b w:val="0"/>
          <w:bCs w:val="0"/>
          <w:color w:val="1F497D"/>
          <w:sz w:val="21"/>
          <w:szCs w:val="21"/>
        </w:rPr>
        <w:br/>
      </w:r>
      <w:r w:rsidRPr="00A80ECA" w:rsidR="646D9A4A">
        <w:rPr>
          <w:rFonts w:eastAsia="Verdana" w:cs="Verdana"/>
          <w:b w:val="0"/>
          <w:bCs w:val="0"/>
          <w:color w:val="1F497D"/>
          <w:sz w:val="21"/>
          <w:szCs w:val="21"/>
        </w:rPr>
        <w:t>Z</w:t>
      </w:r>
      <w:r w:rsidRPr="00A80ECA" w:rsidR="1A5349CE">
        <w:rPr>
          <w:rFonts w:eastAsia="Verdana" w:cs="Verdana"/>
          <w:b w:val="0"/>
          <w:bCs w:val="0"/>
          <w:color w:val="1F497D"/>
          <w:sz w:val="21"/>
          <w:szCs w:val="21"/>
        </w:rPr>
        <w:t>ie</w:t>
      </w:r>
      <w:r w:rsidRPr="2A2E0D44" w:rsidR="1A5349CE">
        <w:rPr>
          <w:rFonts w:eastAsia="Calibri" w:cs="Arial"/>
          <w:b w:val="0"/>
          <w:bCs w:val="0"/>
          <w:sz w:val="21"/>
          <w:szCs w:val="21"/>
        </w:rPr>
        <w:t xml:space="preserve"> </w:t>
      </w:r>
      <w:hyperlink r:id="rId14">
        <w:r w:rsidRPr="2A2E0D44" w:rsidR="1A5349CE">
          <w:rPr>
            <w:rStyle w:val="Hyperlink"/>
            <w:rFonts w:eastAsia="Calibri" w:cs="Arial"/>
            <w:b w:val="0"/>
            <w:bCs w:val="0"/>
            <w:sz w:val="21"/>
            <w:szCs w:val="21"/>
          </w:rPr>
          <w:t>Gedragscode Elektronische gegevensuitwisseling in de zorg</w:t>
        </w:r>
        <w:bookmarkEnd w:id="180"/>
      </w:hyperlink>
      <w:r w:rsidRPr="2A2E0D44" w:rsidR="1A5349CE">
        <w:rPr>
          <w:rFonts w:eastAsia="Calibri" w:cs="Arial"/>
          <w:b w:val="0"/>
          <w:bCs w:val="0"/>
          <w:sz w:val="21"/>
          <w:szCs w:val="21"/>
        </w:rPr>
        <w:t xml:space="preserve"> </w:t>
      </w:r>
    </w:p>
    <w:p w:rsidR="2A2E0D44" w:rsidP="2A2E0D44" w:rsidRDefault="2A2E0D44" w14:paraId="1A06D52D" w14:textId="3D7C958F">
      <w:r>
        <w:br/>
      </w:r>
    </w:p>
    <w:p w:rsidR="2A2E0D44" w:rsidRDefault="2A2E0D44" w14:paraId="19B634BE" w14:textId="7E97DF15">
      <w:r>
        <w:br w:type="page"/>
      </w:r>
    </w:p>
    <w:p w:rsidRPr="00A80ECA" w:rsidR="2316C6AC" w:rsidP="68ECD8C9" w:rsidRDefault="2316C6AC" w14:paraId="38D6D924" w14:textId="7223EB79">
      <w:pPr>
        <w:rPr>
          <w:rFonts w:eastAsia="Verdana" w:cs="Verdana"/>
          <w:b/>
          <w:bCs/>
          <w:color w:val="1F497D"/>
          <w:kern w:val="3"/>
        </w:rPr>
      </w:pPr>
      <w:r w:rsidRPr="68ECD8C9">
        <w:rPr>
          <w:rFonts w:eastAsia="Verdana" w:cs="Verdana"/>
          <w:b/>
          <w:bCs/>
          <w:color w:val="1F497D"/>
          <w:kern w:val="3"/>
        </w:rPr>
        <w:t>Hoe?</w:t>
      </w:r>
    </w:p>
    <w:p w:rsidRPr="00A80ECA" w:rsidR="15BF67AE" w:rsidP="00C95B16" w:rsidRDefault="15BF67AE" w14:paraId="136E8BF6" w14:textId="74ABA354">
      <w:pPr>
        <w:pStyle w:val="Kop3"/>
        <w:numPr>
          <w:ilvl w:val="0"/>
          <w:numId w:val="6"/>
        </w:numPr>
        <w:spacing w:line="240" w:lineRule="auto"/>
        <w:rPr>
          <w:rFonts w:eastAsia="Verdana" w:cs="Verdana"/>
          <w:b w:val="0"/>
          <w:bCs w:val="0"/>
          <w:color w:val="1F497D"/>
          <w:kern w:val="3"/>
          <w:sz w:val="21"/>
          <w:szCs w:val="21"/>
        </w:rPr>
      </w:pPr>
      <w:bookmarkStart w:name="_Toc144974108" w:id="181"/>
      <w:r w:rsidRPr="00A80ECA">
        <w:rPr>
          <w:rFonts w:eastAsia="Verdana" w:cs="Verdana"/>
          <w:b w:val="0"/>
          <w:bCs w:val="0"/>
          <w:color w:val="1F497D"/>
          <w:kern w:val="3"/>
          <w:sz w:val="21"/>
          <w:szCs w:val="21"/>
        </w:rPr>
        <w:t>Denk b</w:t>
      </w:r>
      <w:r w:rsidRPr="00A80ECA" w:rsidR="2316C6AC">
        <w:rPr>
          <w:rFonts w:eastAsia="Verdana" w:cs="Verdana"/>
          <w:b w:val="0"/>
          <w:bCs w:val="0"/>
          <w:color w:val="1F497D"/>
          <w:kern w:val="3"/>
          <w:sz w:val="21"/>
          <w:szCs w:val="21"/>
        </w:rPr>
        <w:t>ij het opstellen van het beleid informatieveiligheid</w:t>
      </w:r>
      <w:r w:rsidRPr="00A80ECA" w:rsidR="269422C9">
        <w:rPr>
          <w:rFonts w:eastAsia="Verdana" w:cs="Verdana"/>
          <w:b w:val="0"/>
          <w:bCs w:val="0"/>
          <w:color w:val="1F497D"/>
          <w:kern w:val="3"/>
          <w:sz w:val="21"/>
          <w:szCs w:val="21"/>
        </w:rPr>
        <w:t xml:space="preserve"> </w:t>
      </w:r>
      <w:r w:rsidRPr="00A80ECA" w:rsidR="2316C6AC">
        <w:rPr>
          <w:rFonts w:eastAsia="Verdana" w:cs="Verdana"/>
          <w:b w:val="0"/>
          <w:bCs w:val="0"/>
          <w:color w:val="1F497D"/>
          <w:kern w:val="3"/>
          <w:sz w:val="21"/>
          <w:szCs w:val="21"/>
        </w:rPr>
        <w:t xml:space="preserve">aan </w:t>
      </w:r>
      <w:r w:rsidRPr="00A80ECA" w:rsidR="269422C9">
        <w:rPr>
          <w:rFonts w:eastAsia="Verdana" w:cs="Verdana"/>
          <w:b w:val="0"/>
          <w:bCs w:val="0"/>
          <w:color w:val="1F497D"/>
          <w:kern w:val="3"/>
          <w:sz w:val="21"/>
          <w:szCs w:val="21"/>
        </w:rPr>
        <w:t xml:space="preserve">onder meer de </w:t>
      </w:r>
      <w:r w:rsidRPr="00A80ECA" w:rsidR="2316C6AC">
        <w:rPr>
          <w:rFonts w:eastAsia="Verdana" w:cs="Verdana"/>
          <w:b w:val="0"/>
          <w:bCs w:val="0"/>
          <w:color w:val="1F497D"/>
          <w:kern w:val="3"/>
          <w:sz w:val="21"/>
          <w:szCs w:val="21"/>
        </w:rPr>
        <w:t xml:space="preserve">kenmerken </w:t>
      </w:r>
      <w:r w:rsidRPr="00A80ECA" w:rsidR="24CC2F0B">
        <w:rPr>
          <w:rFonts w:eastAsia="Verdana" w:cs="Verdana"/>
          <w:b w:val="0"/>
          <w:bCs w:val="0"/>
          <w:color w:val="1F497D"/>
          <w:kern w:val="3"/>
          <w:sz w:val="21"/>
          <w:szCs w:val="21"/>
        </w:rPr>
        <w:t xml:space="preserve">van de </w:t>
      </w:r>
      <w:r w:rsidRPr="00A80ECA" w:rsidR="2316C6AC">
        <w:rPr>
          <w:rFonts w:eastAsia="Verdana" w:cs="Verdana"/>
          <w:b w:val="0"/>
          <w:bCs w:val="0"/>
          <w:color w:val="1F497D"/>
          <w:kern w:val="3"/>
          <w:sz w:val="21"/>
          <w:szCs w:val="21"/>
        </w:rPr>
        <w:t xml:space="preserve">organisatie (missie, visie), </w:t>
      </w:r>
      <w:r w:rsidRPr="00A80ECA" w:rsidR="2FFB03AF">
        <w:rPr>
          <w:rFonts w:eastAsia="Verdana" w:cs="Verdana"/>
          <w:b w:val="0"/>
          <w:bCs w:val="0"/>
          <w:color w:val="1F497D"/>
          <w:kern w:val="3"/>
          <w:sz w:val="21"/>
          <w:szCs w:val="21"/>
        </w:rPr>
        <w:t xml:space="preserve">geldende wet- en regelgeving, </w:t>
      </w:r>
      <w:r w:rsidRPr="00A80ECA" w:rsidR="2316C6AC">
        <w:rPr>
          <w:rFonts w:eastAsia="Verdana" w:cs="Verdana"/>
          <w:b w:val="0"/>
          <w:bCs w:val="0"/>
          <w:color w:val="1F497D"/>
          <w:kern w:val="3"/>
          <w:sz w:val="21"/>
          <w:szCs w:val="21"/>
        </w:rPr>
        <w:t>risicobereidheid, beleidsuitgangspunten, verantwoordelijkheden</w:t>
      </w:r>
      <w:r w:rsidR="004A40B5">
        <w:rPr>
          <w:rFonts w:eastAsia="Verdana" w:cs="Verdana"/>
          <w:b w:val="0"/>
          <w:bCs w:val="0"/>
          <w:color w:val="1F497D"/>
          <w:kern w:val="3"/>
          <w:sz w:val="21"/>
          <w:szCs w:val="21"/>
        </w:rPr>
        <w:t xml:space="preserve">, </w:t>
      </w:r>
      <w:r w:rsidR="00441AAC">
        <w:rPr>
          <w:rFonts w:eastAsia="Verdana" w:cs="Verdana"/>
          <w:b w:val="0"/>
          <w:bCs w:val="0"/>
          <w:color w:val="1F497D"/>
          <w:kern w:val="3"/>
          <w:sz w:val="21"/>
          <w:szCs w:val="21"/>
        </w:rPr>
        <w:t xml:space="preserve">verbetercyclus en het </w:t>
      </w:r>
      <w:r w:rsidRPr="00A80ECA" w:rsidR="2316C6AC">
        <w:rPr>
          <w:rFonts w:eastAsia="Verdana" w:cs="Verdana"/>
          <w:b w:val="0"/>
          <w:bCs w:val="0"/>
          <w:color w:val="1F497D"/>
          <w:kern w:val="3"/>
          <w:sz w:val="21"/>
          <w:szCs w:val="21"/>
        </w:rPr>
        <w:t>informatiebeveiligingsmanagementforum.</w:t>
      </w:r>
      <w:bookmarkEnd w:id="181"/>
    </w:p>
    <w:p w:rsidR="00106492" w:rsidP="26C6DE0C" w:rsidRDefault="00106492" w14:paraId="672C6BC1" w14:textId="52353CF9">
      <w:pPr>
        <w:spacing w:line="240" w:lineRule="auto"/>
        <w:rPr>
          <w:rFonts w:eastAsia="Calibri" w:cs="Arial"/>
        </w:rPr>
      </w:pPr>
    </w:p>
    <w:p w:rsidR="00106492" w:rsidP="26C6DE0C" w:rsidRDefault="10DEE288" w14:paraId="1F032221" w14:textId="25C5B653">
      <w:pPr>
        <w:pStyle w:val="Kop2"/>
      </w:pPr>
      <w:bookmarkStart w:name="_Toc144974109" w:id="182"/>
      <w:bookmarkStart w:name="_Toc145427027" w:id="183"/>
      <w:r>
        <w:t>Stap 2 Risico’s in kaart brengen</w:t>
      </w:r>
      <w:bookmarkEnd w:id="182"/>
      <w:bookmarkEnd w:id="183"/>
    </w:p>
    <w:p w:rsidR="07031E3B" w:rsidP="07031E3B" w:rsidRDefault="07031E3B" w14:paraId="20467EB4" w14:textId="62D618D4"/>
    <w:p w:rsidR="10340E70" w:rsidP="07031E3B" w:rsidRDefault="5119587F" w14:paraId="2644CAC5" w14:textId="770C4817">
      <w:pPr>
        <w:pStyle w:val="Standard"/>
        <w:spacing w:line="260" w:lineRule="exact"/>
        <w:rPr>
          <w:rFonts w:ascii="Ubuntu" w:hAnsi="Ubuntu"/>
          <w:color w:val="1F497D"/>
          <w:sz w:val="21"/>
          <w:szCs w:val="21"/>
        </w:rPr>
      </w:pPr>
      <w:r w:rsidRPr="2A2E0D44">
        <w:rPr>
          <w:rFonts w:ascii="Ubuntu" w:hAnsi="Ubuntu"/>
          <w:color w:val="1F497D"/>
          <w:sz w:val="21"/>
          <w:szCs w:val="21"/>
        </w:rPr>
        <w:t>Bij de start van e</w:t>
      </w:r>
      <w:r w:rsidRPr="2A2E0D44" w:rsidR="324F2805">
        <w:rPr>
          <w:rFonts w:ascii="Ubuntu" w:hAnsi="Ubuntu"/>
          <w:color w:val="1F497D"/>
          <w:sz w:val="21"/>
          <w:szCs w:val="21"/>
        </w:rPr>
        <w:t xml:space="preserve">lk </w:t>
      </w:r>
      <w:r w:rsidRPr="2A2E0D44">
        <w:rPr>
          <w:rFonts w:ascii="Ubuntu" w:hAnsi="Ubuntu"/>
          <w:color w:val="1F497D"/>
          <w:sz w:val="21"/>
          <w:szCs w:val="21"/>
        </w:rPr>
        <w:t xml:space="preserve">nieuw project, verwerking en/of applicaties die een (beoogde) verwerking van persoonsgegevens </w:t>
      </w:r>
      <w:r w:rsidRPr="2A2E0D44" w:rsidR="5FE892BC">
        <w:rPr>
          <w:rFonts w:ascii="Ubuntu" w:hAnsi="Ubuntu"/>
          <w:color w:val="1F497D"/>
          <w:sz w:val="21"/>
          <w:szCs w:val="21"/>
        </w:rPr>
        <w:t>in zich hebben</w:t>
      </w:r>
      <w:r w:rsidRPr="2A2E0D44">
        <w:rPr>
          <w:rFonts w:ascii="Ubuntu" w:hAnsi="Ubuntu"/>
          <w:color w:val="1F497D"/>
          <w:sz w:val="21"/>
          <w:szCs w:val="21"/>
        </w:rPr>
        <w:t xml:space="preserve">, </w:t>
      </w:r>
      <w:r w:rsidRPr="2A2E0D44" w:rsidR="7D2ACBFA">
        <w:rPr>
          <w:rFonts w:ascii="Ubuntu" w:hAnsi="Ubuntu"/>
          <w:color w:val="1F497D"/>
          <w:sz w:val="21"/>
          <w:szCs w:val="21"/>
        </w:rPr>
        <w:t xml:space="preserve">is het </w:t>
      </w:r>
      <w:r w:rsidRPr="2A2E0D44" w:rsidR="17651EA1">
        <w:rPr>
          <w:rFonts w:ascii="Ubuntu" w:hAnsi="Ubuntu"/>
          <w:color w:val="1F497D"/>
          <w:sz w:val="21"/>
          <w:szCs w:val="21"/>
        </w:rPr>
        <w:t xml:space="preserve">nodig </w:t>
      </w:r>
      <w:r w:rsidRPr="2A2E0D44" w:rsidR="7D2ACBFA">
        <w:rPr>
          <w:rFonts w:ascii="Ubuntu" w:hAnsi="Ubuntu"/>
          <w:color w:val="1F497D"/>
          <w:sz w:val="21"/>
          <w:szCs w:val="21"/>
        </w:rPr>
        <w:t>om</w:t>
      </w:r>
      <w:r w:rsidRPr="2A2E0D44">
        <w:rPr>
          <w:rFonts w:ascii="Ubuntu" w:hAnsi="Ubuntu"/>
          <w:color w:val="1F497D"/>
          <w:sz w:val="21"/>
          <w:szCs w:val="21"/>
        </w:rPr>
        <w:t xml:space="preserve"> in het beginstadium (tijdig) advies </w:t>
      </w:r>
      <w:r w:rsidRPr="2A2E0D44" w:rsidR="3310AFF2">
        <w:rPr>
          <w:rFonts w:ascii="Ubuntu" w:hAnsi="Ubuntu"/>
          <w:color w:val="1F497D"/>
          <w:sz w:val="21"/>
          <w:szCs w:val="21"/>
        </w:rPr>
        <w:t>in te winnen</w:t>
      </w:r>
      <w:r w:rsidRPr="2A2E0D44">
        <w:rPr>
          <w:rFonts w:ascii="Ubuntu" w:hAnsi="Ubuntu"/>
          <w:color w:val="1F497D"/>
          <w:sz w:val="21"/>
          <w:szCs w:val="21"/>
        </w:rPr>
        <w:t xml:space="preserve"> bij de </w:t>
      </w:r>
      <w:r w:rsidRPr="2A2E0D44" w:rsidR="660E4BF0">
        <w:rPr>
          <w:rFonts w:ascii="Ubuntu" w:hAnsi="Ubuntu"/>
          <w:color w:val="1F497D"/>
          <w:sz w:val="21"/>
          <w:szCs w:val="21"/>
        </w:rPr>
        <w:t>FG</w:t>
      </w:r>
      <w:r w:rsidRPr="2A2E0D44">
        <w:rPr>
          <w:rFonts w:ascii="Ubuntu" w:hAnsi="Ubuntu"/>
          <w:color w:val="1F497D"/>
          <w:sz w:val="21"/>
          <w:szCs w:val="21"/>
        </w:rPr>
        <w:t xml:space="preserve"> (privacy) en de CISO (informatiebeveiliging). Dat geldt dus ook voor de start van het project eOverdracht. </w:t>
      </w:r>
    </w:p>
    <w:p w:rsidR="07031E3B" w:rsidP="07031E3B" w:rsidRDefault="07031E3B" w14:paraId="51388875" w14:textId="38039288">
      <w:pPr>
        <w:pStyle w:val="Standard"/>
        <w:spacing w:line="260" w:lineRule="exact"/>
        <w:rPr>
          <w:rFonts w:ascii="Ubuntu" w:hAnsi="Ubuntu"/>
          <w:color w:val="1F497D"/>
          <w:sz w:val="21"/>
          <w:szCs w:val="21"/>
        </w:rPr>
      </w:pPr>
    </w:p>
    <w:p w:rsidR="10340E70" w:rsidP="07031E3B" w:rsidRDefault="10340E70" w14:paraId="52355604" w14:textId="62C515B8">
      <w:pPr>
        <w:pStyle w:val="Standard"/>
        <w:spacing w:line="260" w:lineRule="exact"/>
        <w:rPr>
          <w:rFonts w:ascii="Ubuntu" w:hAnsi="Ubuntu"/>
          <w:color w:val="1F497D"/>
          <w:sz w:val="21"/>
          <w:szCs w:val="21"/>
        </w:rPr>
      </w:pPr>
      <w:r w:rsidRPr="68ECD8C9">
        <w:rPr>
          <w:rFonts w:ascii="Ubuntu" w:hAnsi="Ubuntu"/>
          <w:color w:val="1F497D"/>
          <w:sz w:val="21"/>
          <w:szCs w:val="21"/>
        </w:rPr>
        <w:t>Indien deze functies niet beschikbaar zijn in de organisatie, neem dan contact op met</w:t>
      </w:r>
      <w:r w:rsidRPr="68ECD8C9" w:rsidR="0A090157">
        <w:rPr>
          <w:rFonts w:ascii="Ubuntu" w:hAnsi="Ubuntu"/>
          <w:color w:val="1F497D"/>
          <w:sz w:val="21"/>
          <w:szCs w:val="21"/>
        </w:rPr>
        <w:t xml:space="preserve"> Bureau eOverdracht </w:t>
      </w:r>
      <w:r w:rsidRPr="68ECD8C9">
        <w:rPr>
          <w:rFonts w:ascii="Ubuntu" w:hAnsi="Ubuntu"/>
          <w:color w:val="1F497D"/>
          <w:sz w:val="21"/>
          <w:szCs w:val="21"/>
        </w:rPr>
        <w:t>voor informatie en ondersteuning.</w:t>
      </w:r>
    </w:p>
    <w:p w:rsidR="07031E3B" w:rsidP="07031E3B" w:rsidRDefault="07031E3B" w14:paraId="4A0BD522" w14:textId="56FE0255">
      <w:pPr>
        <w:pStyle w:val="Standard"/>
        <w:spacing w:line="260" w:lineRule="exact"/>
        <w:rPr>
          <w:rFonts w:ascii="Ubuntu" w:hAnsi="Ubuntu"/>
          <w:color w:val="1F497D"/>
          <w:sz w:val="21"/>
          <w:szCs w:val="21"/>
        </w:rPr>
      </w:pPr>
    </w:p>
    <w:p w:rsidR="10340E70" w:rsidP="2A2E0D44" w:rsidRDefault="28C03646" w14:paraId="57F3B069" w14:textId="3F43870B">
      <w:pPr>
        <w:pStyle w:val="Standard"/>
        <w:spacing w:line="260" w:lineRule="exact"/>
        <w:rPr>
          <w:rFonts w:ascii="Ubuntu" w:hAnsi="Ubuntu"/>
          <w:color w:val="1F497D"/>
          <w:sz w:val="21"/>
          <w:szCs w:val="21"/>
        </w:rPr>
      </w:pPr>
      <w:r w:rsidRPr="2A2E0D44">
        <w:rPr>
          <w:rFonts w:ascii="Ubuntu" w:hAnsi="Ubuntu"/>
          <w:color w:val="1F497D"/>
          <w:sz w:val="21"/>
          <w:szCs w:val="21"/>
        </w:rPr>
        <w:t xml:space="preserve">Bij het in kaart brengen van de risico's </w:t>
      </w:r>
      <w:r w:rsidRPr="2A2E0D44" w:rsidR="549312A7">
        <w:rPr>
          <w:rFonts w:ascii="Ubuntu" w:hAnsi="Ubuntu"/>
          <w:color w:val="1F497D"/>
          <w:sz w:val="21"/>
          <w:szCs w:val="21"/>
        </w:rPr>
        <w:t xml:space="preserve">van het project </w:t>
      </w:r>
      <w:r w:rsidRPr="2A2E0D44">
        <w:rPr>
          <w:rFonts w:ascii="Ubuntu" w:hAnsi="Ubuntu"/>
          <w:color w:val="1F497D"/>
          <w:sz w:val="21"/>
          <w:szCs w:val="21"/>
        </w:rPr>
        <w:t xml:space="preserve">helpt het om een DPIA uit te voeren. </w:t>
      </w:r>
      <w:r w:rsidRPr="2A2E0D44" w:rsidR="1B7EB16C">
        <w:rPr>
          <w:rFonts w:ascii="Ubuntu" w:hAnsi="Ubuntu"/>
          <w:color w:val="1F497D"/>
          <w:sz w:val="21"/>
          <w:szCs w:val="21"/>
        </w:rPr>
        <w:t xml:space="preserve">Op dat moment is het namelijk nog mogelijk om met open </w:t>
      </w:r>
      <w:r w:rsidRPr="2A2E0D44" w:rsidR="339BB808">
        <w:rPr>
          <w:rFonts w:ascii="Ubuntu" w:hAnsi="Ubuntu"/>
          <w:color w:val="1F497D"/>
          <w:sz w:val="21"/>
          <w:szCs w:val="21"/>
        </w:rPr>
        <w:t xml:space="preserve">blik </w:t>
      </w:r>
      <w:r w:rsidRPr="2A2E0D44" w:rsidR="1B7EB16C">
        <w:rPr>
          <w:rFonts w:ascii="Ubuntu" w:hAnsi="Ubuntu"/>
          <w:color w:val="1F497D"/>
          <w:sz w:val="21"/>
          <w:szCs w:val="21"/>
        </w:rPr>
        <w:t xml:space="preserve">na te denken over de effecten en bestaat er nog voldoende gelegenheid om de uitgangspunten van het </w:t>
      </w:r>
      <w:r w:rsidRPr="2A2E0D44" w:rsidR="3C039867">
        <w:rPr>
          <w:rFonts w:ascii="Ubuntu" w:hAnsi="Ubuntu"/>
          <w:color w:val="1F497D"/>
          <w:sz w:val="21"/>
          <w:szCs w:val="21"/>
        </w:rPr>
        <w:t>project</w:t>
      </w:r>
      <w:r w:rsidRPr="2A2E0D44" w:rsidR="1B7EB16C">
        <w:rPr>
          <w:rFonts w:ascii="Ubuntu" w:hAnsi="Ubuntu"/>
          <w:color w:val="1F497D"/>
          <w:sz w:val="21"/>
          <w:szCs w:val="21"/>
        </w:rPr>
        <w:t xml:space="preserve">voorstel zonder grote nadelige consequenties te herzien. Dit voorkomt ook latere, kostbare aanpassingen in processen, herontwerp van systemen of zelfs </w:t>
      </w:r>
      <w:r w:rsidRPr="2A2E0D44" w:rsidR="4CFF2E52">
        <w:rPr>
          <w:rFonts w:ascii="Ubuntu" w:hAnsi="Ubuntu"/>
          <w:color w:val="1F497D"/>
          <w:sz w:val="21"/>
          <w:szCs w:val="21"/>
        </w:rPr>
        <w:t xml:space="preserve">het </w:t>
      </w:r>
      <w:r w:rsidRPr="2A2E0D44" w:rsidR="1B7EB16C">
        <w:rPr>
          <w:rFonts w:ascii="Ubuntu" w:hAnsi="Ubuntu"/>
          <w:color w:val="1F497D"/>
          <w:sz w:val="21"/>
          <w:szCs w:val="21"/>
        </w:rPr>
        <w:t xml:space="preserve">stopzetten van </w:t>
      </w:r>
      <w:r w:rsidRPr="2A2E0D44" w:rsidR="77A3CD8B">
        <w:rPr>
          <w:rFonts w:ascii="Ubuntu" w:hAnsi="Ubuntu"/>
          <w:color w:val="1F497D"/>
          <w:sz w:val="21"/>
          <w:szCs w:val="21"/>
        </w:rPr>
        <w:t>het</w:t>
      </w:r>
      <w:r w:rsidRPr="2A2E0D44" w:rsidR="1B7EB16C">
        <w:rPr>
          <w:rFonts w:ascii="Ubuntu" w:hAnsi="Ubuntu"/>
          <w:color w:val="1F497D"/>
          <w:sz w:val="21"/>
          <w:szCs w:val="21"/>
        </w:rPr>
        <w:t xml:space="preserve"> project.</w:t>
      </w:r>
    </w:p>
    <w:p w:rsidRPr="00E40D57" w:rsidR="10340E70" w:rsidP="68ECD8C9" w:rsidRDefault="28C03646" w14:paraId="7E767CFB" w14:textId="2D927440">
      <w:pPr>
        <w:pStyle w:val="Standard"/>
        <w:spacing w:line="260" w:lineRule="exact"/>
        <w:rPr>
          <w:rFonts w:ascii="Ubuntu" w:hAnsi="Ubuntu"/>
          <w:color w:val="1F497D"/>
          <w:sz w:val="21"/>
          <w:szCs w:val="21"/>
        </w:rPr>
      </w:pPr>
      <w:r w:rsidRPr="00E40D57">
        <w:rPr>
          <w:rFonts w:ascii="Ubuntu" w:hAnsi="Ubuntu"/>
          <w:color w:val="1F497D"/>
          <w:sz w:val="21"/>
          <w:szCs w:val="21"/>
        </w:rPr>
        <w:t>Je kunt hi</w:t>
      </w:r>
      <w:r w:rsidRPr="00E40D57" w:rsidR="6D91CDF0">
        <w:rPr>
          <w:rFonts w:ascii="Ubuntu" w:hAnsi="Ubuntu"/>
          <w:color w:val="1F497D"/>
          <w:sz w:val="21"/>
          <w:szCs w:val="21"/>
        </w:rPr>
        <w:t xml:space="preserve">ervoor </w:t>
      </w:r>
      <w:r w:rsidRPr="00E40D57" w:rsidR="7E5EB772">
        <w:rPr>
          <w:rFonts w:ascii="Ubuntu" w:hAnsi="Ubuntu"/>
          <w:color w:val="1F497D"/>
          <w:sz w:val="21"/>
          <w:szCs w:val="21"/>
        </w:rPr>
        <w:t xml:space="preserve">het </w:t>
      </w:r>
      <w:r w:rsidRPr="00E40D57" w:rsidR="6D91CDF0">
        <w:rPr>
          <w:rFonts w:ascii="Ubuntu" w:hAnsi="Ubuntu"/>
          <w:color w:val="1F497D"/>
          <w:sz w:val="21"/>
          <w:szCs w:val="21"/>
        </w:rPr>
        <w:t xml:space="preserve">format </w:t>
      </w:r>
      <w:r w:rsidRPr="00E40D57" w:rsidR="5C0D8E3F">
        <w:rPr>
          <w:rFonts w:ascii="Ubuntu" w:hAnsi="Ubuntu"/>
          <w:color w:val="1F497D"/>
          <w:sz w:val="21"/>
          <w:szCs w:val="21"/>
        </w:rPr>
        <w:t xml:space="preserve">DPIA </w:t>
      </w:r>
      <w:r w:rsidRPr="00E40D57" w:rsidR="6D91CDF0">
        <w:rPr>
          <w:rFonts w:ascii="Ubuntu" w:hAnsi="Ubuntu"/>
          <w:color w:val="1F497D"/>
          <w:sz w:val="21"/>
          <w:szCs w:val="21"/>
        </w:rPr>
        <w:t>gebruiken</w:t>
      </w:r>
      <w:r w:rsidRPr="00E40D57" w:rsidR="68CD04C0">
        <w:rPr>
          <w:rFonts w:ascii="Ubuntu" w:hAnsi="Ubuntu"/>
          <w:color w:val="1F497D"/>
          <w:sz w:val="21"/>
          <w:szCs w:val="21"/>
        </w:rPr>
        <w:t>.</w:t>
      </w:r>
    </w:p>
    <w:p w:rsidRPr="00E40D57" w:rsidR="10340E70" w:rsidP="00C95B16" w:rsidRDefault="234D6703" w14:paraId="64581B35" w14:textId="3602BC94">
      <w:pPr>
        <w:pStyle w:val="Standard"/>
        <w:numPr>
          <w:ilvl w:val="0"/>
          <w:numId w:val="5"/>
        </w:numPr>
        <w:spacing w:line="260" w:lineRule="exact"/>
        <w:rPr>
          <w:rFonts w:ascii="Ubuntu" w:hAnsi="Ubuntu"/>
          <w:color w:val="1F497D"/>
          <w:sz w:val="21"/>
          <w:szCs w:val="21"/>
        </w:rPr>
      </w:pPr>
      <w:r w:rsidRPr="00E40D57">
        <w:rPr>
          <w:rFonts w:ascii="Ubuntu" w:hAnsi="Ubuntu"/>
          <w:color w:val="1F497D"/>
          <w:sz w:val="21"/>
          <w:szCs w:val="21"/>
        </w:rPr>
        <w:t xml:space="preserve">Zie format DPIA eOverdracht </w:t>
      </w:r>
      <w:r w:rsidRPr="00E40D57" w:rsidR="00455C18">
        <w:rPr>
          <w:rFonts w:ascii="Ubuntu" w:hAnsi="Ubuntu"/>
          <w:color w:val="1F497D"/>
          <w:sz w:val="21"/>
          <w:szCs w:val="21"/>
        </w:rPr>
        <w:t xml:space="preserve">op website </w:t>
      </w:r>
      <w:proofErr w:type="spellStart"/>
      <w:r w:rsidRPr="00E40D57" w:rsidR="00455C18">
        <w:rPr>
          <w:rFonts w:ascii="Ubuntu" w:hAnsi="Ubuntu"/>
          <w:color w:val="1F497D"/>
          <w:sz w:val="21"/>
          <w:szCs w:val="21"/>
        </w:rPr>
        <w:t>samenwerkenaaneoverdracht</w:t>
      </w:r>
      <w:proofErr w:type="spellEnd"/>
      <w:r w:rsidRPr="00E40D57" w:rsidR="49692054">
        <w:rPr>
          <w:rFonts w:ascii="Ubuntu" w:hAnsi="Ubuntu"/>
          <w:color w:val="1F497D"/>
          <w:sz w:val="21"/>
          <w:szCs w:val="21"/>
        </w:rPr>
        <w:t xml:space="preserve"> </w:t>
      </w:r>
      <w:r w:rsidRPr="00E40D57">
        <w:br/>
      </w:r>
      <w:r w:rsidRPr="00E40D57" w:rsidR="704D110A">
        <w:rPr>
          <w:rFonts w:ascii="Ubuntu" w:hAnsi="Ubuntu"/>
          <w:color w:val="1F497D"/>
          <w:sz w:val="21"/>
          <w:szCs w:val="21"/>
        </w:rPr>
        <w:t>(is</w:t>
      </w:r>
      <w:r w:rsidRPr="00E40D57" w:rsidR="69C8E444">
        <w:rPr>
          <w:rFonts w:ascii="Ubuntu" w:hAnsi="Ubuntu"/>
          <w:color w:val="1F497D"/>
          <w:sz w:val="21"/>
          <w:szCs w:val="21"/>
        </w:rPr>
        <w:t xml:space="preserve"> nog</w:t>
      </w:r>
      <w:r w:rsidRPr="00E40D57" w:rsidR="704D110A">
        <w:rPr>
          <w:rFonts w:ascii="Ubuntu" w:hAnsi="Ubuntu"/>
          <w:color w:val="1F497D"/>
          <w:sz w:val="21"/>
          <w:szCs w:val="21"/>
        </w:rPr>
        <w:t xml:space="preserve"> in </w:t>
      </w:r>
      <w:r w:rsidRPr="00E40D57" w:rsidR="49692054">
        <w:rPr>
          <w:rFonts w:ascii="Ubuntu" w:hAnsi="Ubuntu"/>
          <w:color w:val="1F497D"/>
          <w:sz w:val="21"/>
          <w:szCs w:val="21"/>
        </w:rPr>
        <w:t>ontwikkeling</w:t>
      </w:r>
      <w:r w:rsidRPr="00E40D57" w:rsidR="48C1DBF8">
        <w:rPr>
          <w:rFonts w:ascii="Ubuntu" w:hAnsi="Ubuntu"/>
          <w:color w:val="1F497D"/>
          <w:sz w:val="21"/>
          <w:szCs w:val="21"/>
        </w:rPr>
        <w:t xml:space="preserve"> en volgt spoedig</w:t>
      </w:r>
      <w:r w:rsidRPr="00E40D57" w:rsidR="49692054">
        <w:rPr>
          <w:rFonts w:ascii="Ubuntu" w:hAnsi="Ubuntu"/>
          <w:color w:val="1F497D"/>
          <w:sz w:val="21"/>
          <w:szCs w:val="21"/>
        </w:rPr>
        <w:t>)</w:t>
      </w:r>
    </w:p>
    <w:p w:rsidR="07031E3B" w:rsidP="07031E3B" w:rsidRDefault="07031E3B" w14:paraId="1EC9A748" w14:textId="33300178"/>
    <w:p w:rsidR="10340E70" w:rsidP="07031E3B" w:rsidRDefault="234D6703" w14:paraId="077C82F0" w14:textId="5AB7E6D3">
      <w:pPr>
        <w:pStyle w:val="Kop3"/>
        <w:numPr>
          <w:ilvl w:val="2"/>
          <w:numId w:val="0"/>
        </w:numPr>
        <w:rPr>
          <w:rFonts w:eastAsia="Calibri" w:cs="Arial"/>
          <w:b w:val="0"/>
          <w:bCs w:val="0"/>
        </w:rPr>
      </w:pPr>
      <w:bookmarkStart w:name="_Toc144974110" w:id="184"/>
      <w:r w:rsidRPr="2A2E0D44">
        <w:rPr>
          <w:rFonts w:eastAsia="Verdana" w:cs="Verdana"/>
          <w:b w:val="0"/>
          <w:bCs w:val="0"/>
          <w:color w:val="1F497D"/>
          <w:sz w:val="21"/>
          <w:szCs w:val="21"/>
        </w:rPr>
        <w:t>Voor een overzicht met</w:t>
      </w:r>
      <w:r w:rsidR="00B31A53">
        <w:rPr>
          <w:rFonts w:eastAsia="Verdana" w:cs="Verdana"/>
          <w:b w:val="0"/>
          <w:bCs w:val="0"/>
          <w:color w:val="1F497D"/>
          <w:sz w:val="21"/>
          <w:szCs w:val="21"/>
        </w:rPr>
        <w:t xml:space="preserve"> actuele</w:t>
      </w:r>
      <w:r w:rsidRPr="2A2E0D44">
        <w:rPr>
          <w:rFonts w:eastAsia="Verdana" w:cs="Verdana"/>
          <w:b w:val="0"/>
          <w:bCs w:val="0"/>
          <w:color w:val="1F497D"/>
          <w:sz w:val="21"/>
          <w:szCs w:val="21"/>
        </w:rPr>
        <w:t xml:space="preserve"> bedreigingen op het gebied van informatiebeveiliging in de zorg, zie onder meer de website </w:t>
      </w:r>
      <w:hyperlink r:id="rId15">
        <w:r w:rsidRPr="2A2E0D44">
          <w:rPr>
            <w:rStyle w:val="Hyperlink"/>
            <w:rFonts w:eastAsia="Calibri" w:cs="Arial"/>
            <w:b w:val="0"/>
            <w:bCs w:val="0"/>
          </w:rPr>
          <w:t>Z-</w:t>
        </w:r>
        <w:proofErr w:type="spellStart"/>
        <w:r w:rsidRPr="2A2E0D44">
          <w:rPr>
            <w:rStyle w:val="Hyperlink"/>
            <w:rFonts w:eastAsia="Calibri" w:cs="Arial"/>
            <w:b w:val="0"/>
            <w:bCs w:val="0"/>
          </w:rPr>
          <w:t>Cert</w:t>
        </w:r>
        <w:proofErr w:type="spellEnd"/>
      </w:hyperlink>
      <w:r w:rsidRPr="2A2E0D44">
        <w:rPr>
          <w:rFonts w:eastAsia="Calibri" w:cs="Arial"/>
          <w:b w:val="0"/>
          <w:bCs w:val="0"/>
        </w:rPr>
        <w:t>.</w:t>
      </w:r>
      <w:bookmarkEnd w:id="184"/>
    </w:p>
    <w:p w:rsidR="07031E3B" w:rsidP="07031E3B" w:rsidRDefault="07031E3B" w14:paraId="7741DA5C" w14:textId="2E53C2B6"/>
    <w:p w:rsidR="00106492" w:rsidP="26C6DE0C" w:rsidRDefault="10DEE288" w14:paraId="0F0ABC93" w14:textId="4C0E69F4">
      <w:pPr>
        <w:pStyle w:val="Kop2"/>
      </w:pPr>
      <w:bookmarkStart w:name="_Toc144974111" w:id="185"/>
      <w:bookmarkStart w:name="_Toc145427028" w:id="186"/>
      <w:r>
        <w:t>Stap 3 Maatregelen</w:t>
      </w:r>
      <w:bookmarkEnd w:id="185"/>
      <w:bookmarkEnd w:id="186"/>
    </w:p>
    <w:p w:rsidR="00106492" w:rsidP="26C6DE0C" w:rsidRDefault="00106492" w14:paraId="51DC2116" w14:textId="2B420F5B"/>
    <w:p w:rsidRPr="000B0D16" w:rsidR="00106492" w:rsidP="2A2E0D44" w:rsidRDefault="356EC000" w14:paraId="0AF80B51" w14:textId="78A195B0">
      <w:pPr>
        <w:pStyle w:val="Standard"/>
        <w:spacing w:line="260" w:lineRule="exact"/>
        <w:rPr>
          <w:rFonts w:ascii="Ubuntu" w:hAnsi="Ubuntu"/>
          <w:color w:val="1F497D"/>
          <w:sz w:val="21"/>
          <w:szCs w:val="21"/>
        </w:rPr>
      </w:pPr>
      <w:r w:rsidRPr="68ECD8C9">
        <w:rPr>
          <w:rFonts w:ascii="Ubuntu" w:hAnsi="Ubuntu"/>
          <w:color w:val="1F497D"/>
          <w:sz w:val="21"/>
          <w:szCs w:val="21"/>
        </w:rPr>
        <w:t>Nadat de DPIA is uitgevoerd, ligt de focus op het</w:t>
      </w:r>
      <w:r w:rsidRPr="68ECD8C9" w:rsidR="127D6F75">
        <w:rPr>
          <w:rFonts w:ascii="Ubuntu" w:hAnsi="Ubuntu"/>
          <w:color w:val="1F497D"/>
          <w:sz w:val="21"/>
          <w:szCs w:val="21"/>
        </w:rPr>
        <w:t xml:space="preserve"> verlagen van de in kaart gebrachte risico's tot het gewenste risiconiveau (risicobereidheid). Om dit te realiseren dienen maatregelen </w:t>
      </w:r>
      <w:r w:rsidRPr="68ECD8C9" w:rsidR="59AB6DAB">
        <w:rPr>
          <w:rFonts w:ascii="Ubuntu" w:hAnsi="Ubuntu"/>
          <w:color w:val="1F497D"/>
          <w:sz w:val="21"/>
          <w:szCs w:val="21"/>
        </w:rPr>
        <w:t>conform de NEN7510, NEN7512 en NEN7513 opgesteld</w:t>
      </w:r>
      <w:r w:rsidRPr="68ECD8C9" w:rsidR="127D6F75">
        <w:rPr>
          <w:rFonts w:ascii="Ubuntu" w:hAnsi="Ubuntu"/>
          <w:color w:val="1F497D"/>
          <w:sz w:val="21"/>
          <w:szCs w:val="21"/>
        </w:rPr>
        <w:t xml:space="preserve"> en geborgd te worden in de organisatie.</w:t>
      </w:r>
      <w:r w:rsidRPr="68ECD8C9" w:rsidR="7C2ABFEE">
        <w:rPr>
          <w:rFonts w:ascii="Ubuntu" w:hAnsi="Ubuntu"/>
          <w:color w:val="1F497D"/>
          <w:sz w:val="21"/>
          <w:szCs w:val="21"/>
        </w:rPr>
        <w:t xml:space="preserve"> </w:t>
      </w:r>
      <w:r w:rsidRPr="68ECD8C9" w:rsidR="3E6D1160">
        <w:rPr>
          <w:rFonts w:ascii="Ubuntu" w:hAnsi="Ubuntu"/>
          <w:color w:val="1F497D"/>
          <w:sz w:val="21"/>
          <w:szCs w:val="21"/>
        </w:rPr>
        <w:t xml:space="preserve">Gebruik hiervoor </w:t>
      </w:r>
      <w:r w:rsidRPr="68ECD8C9" w:rsidR="4F9AD990">
        <w:rPr>
          <w:rFonts w:ascii="Ubuntu" w:hAnsi="Ubuntu"/>
          <w:color w:val="1F497D"/>
          <w:sz w:val="21"/>
          <w:szCs w:val="21"/>
        </w:rPr>
        <w:t>het format Context analyse</w:t>
      </w:r>
      <w:r w:rsidRPr="68ECD8C9" w:rsidR="2133B7AC">
        <w:rPr>
          <w:rFonts w:ascii="Ubuntu" w:hAnsi="Ubuntu"/>
          <w:color w:val="1F497D"/>
          <w:sz w:val="21"/>
          <w:szCs w:val="21"/>
        </w:rPr>
        <w:t xml:space="preserve"> waarbij de huidige – en gewenste situatie in kaart wordt gebracht</w:t>
      </w:r>
      <w:r w:rsidRPr="68ECD8C9" w:rsidR="56463429">
        <w:rPr>
          <w:rFonts w:ascii="Ubuntu" w:hAnsi="Ubuntu"/>
          <w:color w:val="1F497D"/>
          <w:sz w:val="21"/>
          <w:szCs w:val="21"/>
        </w:rPr>
        <w:t xml:space="preserve">, zie </w:t>
      </w:r>
      <w:r w:rsidRPr="68ECD8C9" w:rsidR="4F9AD990">
        <w:rPr>
          <w:rFonts w:ascii="Ubuntu" w:hAnsi="Ubuntu"/>
          <w:color w:val="1F497D"/>
          <w:sz w:val="21"/>
          <w:szCs w:val="21"/>
        </w:rPr>
        <w:t xml:space="preserve">de website samenwerkenaaneoverdracht.nl  </w:t>
      </w:r>
    </w:p>
    <w:p w:rsidRPr="0033113D" w:rsidR="00106492" w:rsidP="2A2E0D44" w:rsidRDefault="00106492" w14:paraId="27767849" w14:textId="2C410E26">
      <w:pPr>
        <w:spacing w:line="260" w:lineRule="exact"/>
        <w:rPr>
          <w:color w:val="1F497D"/>
        </w:rPr>
      </w:pPr>
    </w:p>
    <w:p w:rsidRPr="0033113D" w:rsidR="00106492" w:rsidP="2A2E0D44" w:rsidRDefault="0E17B7EF" w14:paraId="75B80562" w14:textId="2FF591A3">
      <w:pPr>
        <w:spacing w:line="260" w:lineRule="exact"/>
        <w:rPr>
          <w:color w:val="1F497D"/>
        </w:rPr>
      </w:pPr>
      <w:r w:rsidRPr="0033113D">
        <w:rPr>
          <w:color w:val="1F497D"/>
        </w:rPr>
        <w:t xml:space="preserve">Deze normen schetsen de veiligheidsmaatregelen waaraan uw organisatie dient te voldoen. </w:t>
      </w:r>
      <w:r w:rsidRPr="0033113D" w:rsidR="118D1F82">
        <w:rPr>
          <w:color w:val="1F497D"/>
        </w:rPr>
        <w:t xml:space="preserve"> Stem bij</w:t>
      </w:r>
      <w:r w:rsidRPr="0033113D" w:rsidR="6A7AC254">
        <w:rPr>
          <w:color w:val="1F497D"/>
        </w:rPr>
        <w:t xml:space="preserve"> deze implementatie</w:t>
      </w:r>
      <w:r w:rsidRPr="0033113D" w:rsidR="36DFAEAA">
        <w:rPr>
          <w:color w:val="1F497D"/>
        </w:rPr>
        <w:t xml:space="preserve"> van de maatregelen</w:t>
      </w:r>
      <w:r w:rsidRPr="0033113D" w:rsidR="118D1F82">
        <w:rPr>
          <w:color w:val="1F497D"/>
        </w:rPr>
        <w:t xml:space="preserve"> in de organisatie af wie voor elk risico en maatregel de eigenaar is en leg dit vast in het ISMS (Information Security Management System).</w:t>
      </w:r>
      <w:r w:rsidRPr="0033113D" w:rsidR="2DF19C97">
        <w:rPr>
          <w:color w:val="1F497D"/>
        </w:rPr>
        <w:t xml:space="preserve"> Dit ISMS wordt </w:t>
      </w:r>
      <w:r w:rsidRPr="0033113D" w:rsidR="58395197">
        <w:rPr>
          <w:color w:val="1F497D"/>
        </w:rPr>
        <w:t>meestal</w:t>
      </w:r>
      <w:r w:rsidRPr="0033113D" w:rsidR="2DF19C97">
        <w:rPr>
          <w:color w:val="1F497D"/>
        </w:rPr>
        <w:t xml:space="preserve"> uitgewerkt door </w:t>
      </w:r>
      <w:r w:rsidRPr="0033113D" w:rsidR="1CD79BF6">
        <w:rPr>
          <w:color w:val="1F497D"/>
        </w:rPr>
        <w:t>de ICT</w:t>
      </w:r>
      <w:r w:rsidRPr="0033113D" w:rsidR="0089ADE9">
        <w:rPr>
          <w:color w:val="1F497D"/>
        </w:rPr>
        <w:t>-</w:t>
      </w:r>
      <w:r w:rsidRPr="0033113D" w:rsidR="1CD79BF6">
        <w:rPr>
          <w:color w:val="1F497D"/>
        </w:rPr>
        <w:t xml:space="preserve">afdeling </w:t>
      </w:r>
      <w:r w:rsidRPr="0033113D" w:rsidR="0DE9DE4C">
        <w:rPr>
          <w:color w:val="1F497D"/>
        </w:rPr>
        <w:t>van organisatie</w:t>
      </w:r>
      <w:r w:rsidRPr="0033113D" w:rsidR="4D55E080">
        <w:rPr>
          <w:color w:val="1F497D"/>
        </w:rPr>
        <w:t xml:space="preserve"> in samenwerking met de Informatieveiligheidsprofessionals</w:t>
      </w:r>
      <w:r w:rsidRPr="0033113D" w:rsidR="67CBA591">
        <w:rPr>
          <w:color w:val="1F497D"/>
        </w:rPr>
        <w:t>, met formele goedkeuring door de directie</w:t>
      </w:r>
      <w:r w:rsidRPr="0033113D" w:rsidR="0DE9DE4C">
        <w:rPr>
          <w:color w:val="1F497D"/>
        </w:rPr>
        <w:t xml:space="preserve">. </w:t>
      </w:r>
    </w:p>
    <w:p w:rsidR="00106492" w:rsidP="2A2E0D44" w:rsidRDefault="00106492" w14:paraId="1B06F514" w14:textId="3387E09E">
      <w:pPr>
        <w:spacing w:line="260" w:lineRule="exact"/>
        <w:rPr>
          <w:color w:val="1F497D"/>
        </w:rPr>
      </w:pPr>
    </w:p>
    <w:p w:rsidR="00106492" w:rsidP="2A2E0D44" w:rsidRDefault="17233FF9" w14:paraId="3DC7EA57" w14:textId="76CB21C5">
      <w:pPr>
        <w:spacing w:line="260" w:lineRule="exact"/>
        <w:rPr>
          <w:color w:val="1F497D"/>
        </w:rPr>
      </w:pPr>
      <w:r w:rsidRPr="2A2E0D44">
        <w:rPr>
          <w:color w:val="1F497D"/>
        </w:rPr>
        <w:t xml:space="preserve">Indien hier vragen over zijn, neem dan contact op met </w:t>
      </w:r>
      <w:hyperlink r:id="rId16">
        <w:r w:rsidRPr="2A2E0D44">
          <w:rPr>
            <w:rStyle w:val="Hyperlink"/>
          </w:rPr>
          <w:t>eOverdracht@ictu.nl</w:t>
        </w:r>
      </w:hyperlink>
      <w:r w:rsidRPr="2A2E0D44">
        <w:rPr>
          <w:color w:val="1F497D"/>
        </w:rPr>
        <w:t xml:space="preserve"> voor informatie en ondersteuning.</w:t>
      </w:r>
    </w:p>
    <w:p w:rsidR="2A2E0D44" w:rsidRDefault="2A2E0D44" w14:paraId="44559BE8" w14:textId="1D72839A">
      <w:r>
        <w:br w:type="page"/>
      </w:r>
    </w:p>
    <w:p w:rsidR="00106492" w:rsidP="2A2E0D44" w:rsidRDefault="585F020A" w14:paraId="5A317CC3" w14:textId="35D29C7F">
      <w:pPr>
        <w:rPr>
          <w:rFonts w:eastAsiaTheme="minorEastAsia"/>
          <w:color w:val="1F497D"/>
        </w:rPr>
      </w:pPr>
      <w:r w:rsidRPr="2A2E0D44">
        <w:rPr>
          <w:rFonts w:eastAsiaTheme="minorEastAsia"/>
          <w:color w:val="1F497D"/>
        </w:rPr>
        <w:t xml:space="preserve">De bovengenoemde </w:t>
      </w:r>
      <w:proofErr w:type="spellStart"/>
      <w:r w:rsidRPr="2A2E0D44">
        <w:rPr>
          <w:rFonts w:eastAsiaTheme="minorEastAsia"/>
          <w:color w:val="1F497D"/>
        </w:rPr>
        <w:t>NEN-normen</w:t>
      </w:r>
      <w:proofErr w:type="spellEnd"/>
      <w:r w:rsidRPr="2A2E0D44">
        <w:rPr>
          <w:rFonts w:eastAsiaTheme="minorEastAsia"/>
          <w:color w:val="1F497D"/>
        </w:rPr>
        <w:t xml:space="preserve"> bevatten b</w:t>
      </w:r>
      <w:r w:rsidRPr="2A2E0D44" w:rsidR="057DE51D">
        <w:rPr>
          <w:rFonts w:eastAsiaTheme="minorEastAsia"/>
          <w:color w:val="1F497D"/>
        </w:rPr>
        <w:t>e</w:t>
      </w:r>
      <w:r w:rsidRPr="2A2E0D44">
        <w:rPr>
          <w:rFonts w:eastAsiaTheme="minorEastAsia"/>
          <w:color w:val="1F497D"/>
        </w:rPr>
        <w:t>heersmaatrege</w:t>
      </w:r>
      <w:r w:rsidRPr="2A2E0D44" w:rsidR="2C0D2A91">
        <w:rPr>
          <w:rFonts w:eastAsiaTheme="minorEastAsia"/>
          <w:color w:val="1F497D"/>
        </w:rPr>
        <w:t xml:space="preserve">len </w:t>
      </w:r>
      <w:r w:rsidRPr="2A2E0D44" w:rsidR="772A3AC4">
        <w:rPr>
          <w:rFonts w:eastAsiaTheme="minorEastAsia"/>
          <w:color w:val="1F497D"/>
        </w:rPr>
        <w:t xml:space="preserve">die in het ISMS </w:t>
      </w:r>
      <w:r w:rsidRPr="2A2E0D44" w:rsidR="0CA86A04">
        <w:rPr>
          <w:rFonts w:eastAsiaTheme="minorEastAsia"/>
          <w:color w:val="1F497D"/>
        </w:rPr>
        <w:t>geborgd worden</w:t>
      </w:r>
      <w:r w:rsidRPr="2A2E0D44" w:rsidR="772A3AC4">
        <w:rPr>
          <w:rFonts w:eastAsiaTheme="minorEastAsia"/>
          <w:color w:val="1F497D"/>
        </w:rPr>
        <w:t xml:space="preserve">. </w:t>
      </w:r>
      <w:r w:rsidRPr="2A2E0D44" w:rsidR="469FEABA">
        <w:rPr>
          <w:rFonts w:eastAsiaTheme="minorEastAsia"/>
          <w:color w:val="1F497D"/>
        </w:rPr>
        <w:t xml:space="preserve">Vanuit de processtappen van de eOverdracht gaat het om onder meer om de volgende </w:t>
      </w:r>
      <w:r w:rsidRPr="2A2E0D44" w:rsidR="449EF17E">
        <w:rPr>
          <w:rFonts w:eastAsiaTheme="minorEastAsia"/>
          <w:color w:val="1F497D"/>
        </w:rPr>
        <w:t>acties</w:t>
      </w:r>
      <w:r w:rsidRPr="2A2E0D44" w:rsidR="469FEABA">
        <w:rPr>
          <w:rFonts w:eastAsiaTheme="minorEastAsia"/>
          <w:color w:val="1F497D"/>
        </w:rPr>
        <w:t>:</w:t>
      </w:r>
    </w:p>
    <w:p w:rsidR="00106492" w:rsidP="00C95B16" w:rsidRDefault="4AAE4FDA" w14:paraId="7AADB554" w14:textId="290EA84E">
      <w:pPr>
        <w:pStyle w:val="Lijstalinea"/>
        <w:numPr>
          <w:ilvl w:val="0"/>
          <w:numId w:val="4"/>
        </w:numPr>
        <w:rPr>
          <w:rFonts w:eastAsiaTheme="minorEastAsia"/>
          <w:color w:val="1F497D"/>
        </w:rPr>
      </w:pPr>
      <w:r w:rsidRPr="2A2E0D44">
        <w:rPr>
          <w:rFonts w:eastAsiaTheme="minorEastAsia"/>
          <w:color w:val="1F497D"/>
        </w:rPr>
        <w:t>Inloggen EPD/ECD</w:t>
      </w:r>
      <w:r w:rsidRPr="2A2E0D44" w:rsidR="00041C8A">
        <w:rPr>
          <w:rStyle w:val="Voetnootmarkering"/>
          <w:rFonts w:eastAsia="Calibri" w:cs="Arial"/>
        </w:rPr>
        <w:footnoteReference w:id="3"/>
      </w:r>
    </w:p>
    <w:p w:rsidR="00106492" w:rsidP="00C95B16" w:rsidRDefault="26C839BD" w14:paraId="1D043638" w14:textId="42C870DB">
      <w:pPr>
        <w:pStyle w:val="Lijstalinea"/>
        <w:numPr>
          <w:ilvl w:val="1"/>
          <w:numId w:val="4"/>
        </w:numPr>
        <w:rPr>
          <w:rFonts w:eastAsiaTheme="minorEastAsia"/>
          <w:color w:val="1F497D"/>
        </w:rPr>
      </w:pPr>
      <w:r w:rsidRPr="2A2E0D44">
        <w:rPr>
          <w:rFonts w:eastAsiaTheme="minorEastAsia"/>
          <w:color w:val="1F497D"/>
        </w:rPr>
        <w:t xml:space="preserve">Zorg voor veilige en betrouwbare aanmeldprocedures voor gebruikers (inloggen, identificatie en authenticatie).  </w:t>
      </w:r>
    </w:p>
    <w:p w:rsidR="00106492" w:rsidP="00C95B16" w:rsidRDefault="26C839BD" w14:paraId="2BD80F72" w14:textId="38ADD042">
      <w:pPr>
        <w:pStyle w:val="Lijstalinea"/>
        <w:numPr>
          <w:ilvl w:val="1"/>
          <w:numId w:val="4"/>
        </w:numPr>
        <w:rPr>
          <w:rFonts w:eastAsiaTheme="minorEastAsia"/>
          <w:color w:val="1F497D"/>
        </w:rPr>
      </w:pPr>
      <w:r w:rsidRPr="68ECD8C9">
        <w:rPr>
          <w:rFonts w:eastAsiaTheme="minorEastAsia"/>
          <w:color w:val="1F497D"/>
        </w:rPr>
        <w:t xml:space="preserve">Zorg voor </w:t>
      </w:r>
      <w:proofErr w:type="spellStart"/>
      <w:r w:rsidRPr="68ECD8C9">
        <w:rPr>
          <w:rFonts w:eastAsiaTheme="minorEastAsia"/>
          <w:color w:val="1F497D"/>
        </w:rPr>
        <w:t>logging</w:t>
      </w:r>
      <w:proofErr w:type="spellEnd"/>
      <w:r w:rsidRPr="68ECD8C9">
        <w:rPr>
          <w:rFonts w:eastAsiaTheme="minorEastAsia"/>
          <w:color w:val="1F497D"/>
        </w:rPr>
        <w:t xml:space="preserve"> van alle gebeurtenissen in het EPD/ECD en controle op deze </w:t>
      </w:r>
      <w:proofErr w:type="spellStart"/>
      <w:r w:rsidRPr="68ECD8C9">
        <w:rPr>
          <w:rFonts w:eastAsiaTheme="minorEastAsia"/>
          <w:color w:val="1F497D"/>
        </w:rPr>
        <w:t>logging</w:t>
      </w:r>
      <w:proofErr w:type="spellEnd"/>
      <w:r w:rsidRPr="68ECD8C9">
        <w:rPr>
          <w:rFonts w:eastAsiaTheme="minorEastAsia"/>
          <w:color w:val="1F497D"/>
        </w:rPr>
        <w:t>.</w:t>
      </w:r>
      <w:r w:rsidRPr="68ECD8C9" w:rsidR="00BF19A5">
        <w:rPr>
          <w:rStyle w:val="Voetnootmarkering"/>
          <w:rFonts w:eastAsiaTheme="minorEastAsia"/>
          <w:color w:val="1F497D"/>
        </w:rPr>
        <w:footnoteReference w:id="4"/>
      </w:r>
    </w:p>
    <w:p w:rsidR="00106492" w:rsidP="00C95B16" w:rsidRDefault="4AAE4FDA" w14:paraId="322053E9" w14:textId="08B2E6C0">
      <w:pPr>
        <w:pStyle w:val="Lijstalinea"/>
        <w:numPr>
          <w:ilvl w:val="0"/>
          <w:numId w:val="4"/>
        </w:numPr>
        <w:rPr>
          <w:rFonts w:eastAsiaTheme="minorEastAsia"/>
          <w:color w:val="1F497D"/>
        </w:rPr>
      </w:pPr>
      <w:r w:rsidRPr="2A2E0D44">
        <w:rPr>
          <w:rFonts w:eastAsiaTheme="minorEastAsia"/>
          <w:color w:val="1F497D"/>
        </w:rPr>
        <w:t>Aanmelden vervolgzorg</w:t>
      </w:r>
    </w:p>
    <w:p w:rsidR="00106492" w:rsidP="00C95B16" w:rsidRDefault="4AACAA85" w14:paraId="496B1D60" w14:textId="566F7BD1">
      <w:pPr>
        <w:pStyle w:val="Lijstalinea"/>
        <w:numPr>
          <w:ilvl w:val="1"/>
          <w:numId w:val="4"/>
        </w:numPr>
        <w:rPr>
          <w:rFonts w:eastAsiaTheme="minorEastAsia"/>
          <w:color w:val="1F497D"/>
        </w:rPr>
      </w:pPr>
      <w:r w:rsidRPr="2A2E0D44">
        <w:rPr>
          <w:rFonts w:eastAsiaTheme="minorEastAsia"/>
          <w:color w:val="1F497D"/>
        </w:rPr>
        <w:t xml:space="preserve">Classificeer de gegevensuitwisseling rondom de drie zekerheidsaspecten (beschikbaarheid, integriteit en vertrouwelijkheid) </w:t>
      </w:r>
    </w:p>
    <w:p w:rsidR="00106492" w:rsidP="00C95B16" w:rsidRDefault="4AACAA85" w14:paraId="773D5C63" w14:textId="40284E18">
      <w:pPr>
        <w:pStyle w:val="Lijstalinea"/>
        <w:numPr>
          <w:ilvl w:val="1"/>
          <w:numId w:val="4"/>
        </w:numPr>
        <w:rPr>
          <w:rFonts w:eastAsiaTheme="minorEastAsia"/>
          <w:color w:val="1F497D"/>
        </w:rPr>
      </w:pPr>
      <w:r w:rsidRPr="2A2E0D44">
        <w:rPr>
          <w:rFonts w:eastAsiaTheme="minorEastAsia"/>
          <w:color w:val="1F497D"/>
        </w:rPr>
        <w:t xml:space="preserve">Stel een uitwisselovereenkomst op met de communicerende partijen waarin deze zekerheidsaspecten geborgd zijn. </w:t>
      </w:r>
    </w:p>
    <w:p w:rsidR="00106492" w:rsidP="00C95B16" w:rsidRDefault="4AACAA85" w14:paraId="0152195D" w14:textId="7C404F88">
      <w:pPr>
        <w:pStyle w:val="Lijstalinea"/>
        <w:numPr>
          <w:ilvl w:val="1"/>
          <w:numId w:val="4"/>
        </w:numPr>
        <w:rPr>
          <w:rFonts w:eastAsiaTheme="minorEastAsia"/>
          <w:color w:val="1F497D"/>
        </w:rPr>
      </w:pPr>
      <w:r w:rsidRPr="2A2E0D44">
        <w:rPr>
          <w:rFonts w:eastAsiaTheme="minorEastAsia"/>
          <w:color w:val="1F497D"/>
        </w:rPr>
        <w:t xml:space="preserve">Zorg dat de gegevens beschikbaar gesteld in het aanmeldbericht niet herleidbaar zijn tot een persoon. </w:t>
      </w:r>
    </w:p>
    <w:p w:rsidR="00106492" w:rsidP="00C95B16" w:rsidRDefault="4AACAA85" w14:paraId="5E791235" w14:textId="6720F6A9">
      <w:pPr>
        <w:pStyle w:val="Lijstalinea"/>
        <w:numPr>
          <w:ilvl w:val="1"/>
          <w:numId w:val="4"/>
        </w:numPr>
        <w:rPr>
          <w:rFonts w:eastAsiaTheme="minorEastAsia"/>
          <w:color w:val="1F497D"/>
        </w:rPr>
      </w:pPr>
      <w:r w:rsidRPr="2A2E0D44">
        <w:rPr>
          <w:rFonts w:eastAsiaTheme="minorEastAsia"/>
          <w:color w:val="1F497D"/>
        </w:rPr>
        <w:t>Zorg dat de encryptie conform de NEN</w:t>
      </w:r>
      <w:r w:rsidRPr="2A2E0D44" w:rsidR="518CBE4F">
        <w:rPr>
          <w:rFonts w:eastAsiaTheme="minorEastAsia"/>
          <w:color w:val="1F497D"/>
        </w:rPr>
        <w:t>7510 is</w:t>
      </w:r>
      <w:r w:rsidRPr="2A2E0D44">
        <w:rPr>
          <w:rFonts w:eastAsiaTheme="minorEastAsia"/>
          <w:color w:val="1F497D"/>
        </w:rPr>
        <w:t xml:space="preserve"> toegepast </w:t>
      </w:r>
    </w:p>
    <w:p w:rsidR="00106492" w:rsidP="00C95B16" w:rsidRDefault="4AAE4FDA" w14:paraId="3504A8D5" w14:textId="251AFA3D">
      <w:pPr>
        <w:pStyle w:val="Lijstalinea"/>
        <w:numPr>
          <w:ilvl w:val="0"/>
          <w:numId w:val="4"/>
        </w:numPr>
        <w:rPr>
          <w:rFonts w:eastAsiaTheme="minorEastAsia"/>
          <w:color w:val="1F497D"/>
        </w:rPr>
      </w:pPr>
      <w:r w:rsidRPr="2A2E0D44">
        <w:rPr>
          <w:rFonts w:eastAsiaTheme="minorEastAsia"/>
          <w:color w:val="1F497D"/>
        </w:rPr>
        <w:t>Versturen eOverdracht</w:t>
      </w:r>
    </w:p>
    <w:p w:rsidR="00106492" w:rsidP="00C95B16" w:rsidRDefault="109231C5" w14:paraId="2DF35CC8" w14:textId="5B8D460A">
      <w:pPr>
        <w:pStyle w:val="Lijstalinea"/>
        <w:numPr>
          <w:ilvl w:val="1"/>
          <w:numId w:val="4"/>
        </w:numPr>
        <w:rPr>
          <w:rFonts w:eastAsiaTheme="minorEastAsia"/>
          <w:color w:val="1F497D"/>
        </w:rPr>
      </w:pPr>
      <w:r w:rsidRPr="2A2E0D44">
        <w:rPr>
          <w:rFonts w:eastAsiaTheme="minorEastAsia"/>
          <w:color w:val="1F497D"/>
        </w:rPr>
        <w:t>Maak gebruik van de juiste identificatie en authenticatie hulpmiddelen om de identiteit van de verzender vast te stellen</w:t>
      </w:r>
      <w:r w:rsidR="00E025B6">
        <w:rPr>
          <w:rStyle w:val="Voetnootmarkering"/>
          <w:rFonts w:eastAsiaTheme="minorEastAsia"/>
          <w:color w:val="1F497D"/>
        </w:rPr>
        <w:footnoteReference w:id="5"/>
      </w:r>
    </w:p>
    <w:p w:rsidR="00106492" w:rsidP="00C95B16" w:rsidRDefault="4AAE4FDA" w14:paraId="5930E19E" w14:textId="638B62A5">
      <w:pPr>
        <w:pStyle w:val="Lijstalinea"/>
        <w:numPr>
          <w:ilvl w:val="0"/>
          <w:numId w:val="4"/>
        </w:numPr>
        <w:rPr>
          <w:rFonts w:eastAsiaTheme="minorEastAsia"/>
          <w:color w:val="1F497D"/>
        </w:rPr>
      </w:pPr>
      <w:r w:rsidRPr="2A2E0D44">
        <w:rPr>
          <w:rFonts w:eastAsiaTheme="minorEastAsia"/>
          <w:color w:val="1F497D"/>
        </w:rPr>
        <w:t>Verwerken eOverdracht</w:t>
      </w:r>
    </w:p>
    <w:p w:rsidR="00106492" w:rsidP="00C95B16" w:rsidRDefault="1C039F9A" w14:paraId="1F4E61DD" w14:textId="2ECFAF80">
      <w:pPr>
        <w:pStyle w:val="Lijstalinea"/>
        <w:numPr>
          <w:ilvl w:val="1"/>
          <w:numId w:val="4"/>
        </w:numPr>
        <w:rPr>
          <w:rFonts w:eastAsiaTheme="minorEastAsia"/>
          <w:color w:val="1F497D"/>
        </w:rPr>
      </w:pPr>
      <w:r w:rsidRPr="2A2E0D44">
        <w:rPr>
          <w:rFonts w:eastAsiaTheme="minorEastAsia"/>
          <w:color w:val="1F497D"/>
        </w:rPr>
        <w:t>Zorg dat er een controle op behandelrelatie bij raadpleging en verwerken van de overdracht (grondslag)</w:t>
      </w:r>
    </w:p>
    <w:p w:rsidR="00106492" w:rsidP="2A2E0D44" w:rsidRDefault="00106492" w14:paraId="5FE9B494" w14:textId="2365B25B">
      <w:pPr>
        <w:rPr>
          <w:rFonts w:eastAsiaTheme="minorEastAsia"/>
          <w:color w:val="1F497D"/>
        </w:rPr>
      </w:pPr>
    </w:p>
    <w:p w:rsidR="00106492" w:rsidP="2A2E0D44" w:rsidRDefault="36FE59C1" w14:paraId="2E92A303" w14:textId="34BF8278">
      <w:pPr>
        <w:rPr>
          <w:rFonts w:eastAsiaTheme="minorEastAsia"/>
          <w:color w:val="1F497D"/>
        </w:rPr>
      </w:pPr>
      <w:r w:rsidRPr="2A2E0D44">
        <w:rPr>
          <w:rFonts w:eastAsiaTheme="minorEastAsia"/>
          <w:color w:val="1F497D"/>
        </w:rPr>
        <w:t>Ook is het van belang om informatieveilig gedrag van medewerkers te stimuleren.</w:t>
      </w:r>
      <w:r w:rsidRPr="2A2E0D44" w:rsidR="4DAA5393">
        <w:rPr>
          <w:rFonts w:eastAsiaTheme="minorEastAsia"/>
          <w:color w:val="1F497D"/>
        </w:rPr>
        <w:t xml:space="preserve"> </w:t>
      </w:r>
    </w:p>
    <w:p w:rsidR="00106492" w:rsidP="00C95B16" w:rsidRDefault="1CA91704" w14:paraId="58A02DE1" w14:textId="25121830">
      <w:pPr>
        <w:pStyle w:val="Lijstalinea"/>
        <w:numPr>
          <w:ilvl w:val="0"/>
          <w:numId w:val="7"/>
        </w:numPr>
        <w:spacing w:line="240" w:lineRule="auto"/>
        <w:rPr>
          <w:color w:val="1F497D"/>
        </w:rPr>
      </w:pPr>
      <w:r w:rsidRPr="2A2E0D44">
        <w:rPr>
          <w:rFonts w:eastAsiaTheme="minorEastAsia"/>
          <w:color w:val="1F497D"/>
        </w:rPr>
        <w:t>Workshop: Informatieveilig gedrag in de zorg</w:t>
      </w:r>
    </w:p>
    <w:p w:rsidR="00106492" w:rsidP="2A2E0D44" w:rsidRDefault="00106492" w14:paraId="7A0F78C7" w14:textId="79669555">
      <w:pPr>
        <w:spacing w:line="240" w:lineRule="auto"/>
      </w:pPr>
    </w:p>
    <w:p w:rsidR="00106492" w:rsidP="2A2E0D44" w:rsidRDefault="0BF77A7F" w14:paraId="64D8F9A0" w14:textId="26E59128">
      <w:pPr>
        <w:spacing w:line="240" w:lineRule="auto"/>
        <w:rPr>
          <w:rFonts w:eastAsia="Calibri" w:cs="Arial"/>
        </w:rPr>
      </w:pPr>
      <w:r w:rsidRPr="00A80ECA">
        <w:rPr>
          <w:rFonts w:eastAsiaTheme="minorEastAsia"/>
          <w:color w:val="1F497D"/>
        </w:rPr>
        <w:t>Vragen hierover, n</w:t>
      </w:r>
      <w:r w:rsidRPr="00A80ECA" w:rsidR="30D1E242">
        <w:rPr>
          <w:rFonts w:eastAsiaTheme="minorEastAsia"/>
          <w:color w:val="1F497D"/>
        </w:rPr>
        <w:t>eem contact</w:t>
      </w:r>
      <w:r w:rsidRPr="2A2E0D44" w:rsidR="30D1E242">
        <w:rPr>
          <w:color w:val="1F497D"/>
        </w:rPr>
        <w:t xml:space="preserve"> op met </w:t>
      </w:r>
      <w:hyperlink r:id="rId17">
        <w:r w:rsidRPr="2A2E0D44" w:rsidR="30D1E242">
          <w:rPr>
            <w:rStyle w:val="Hyperlink"/>
          </w:rPr>
          <w:t>eOverdracht@ictu.nl</w:t>
        </w:r>
      </w:hyperlink>
      <w:r w:rsidRPr="2A2E0D44" w:rsidR="30D1E242">
        <w:rPr>
          <w:color w:val="1F497D"/>
        </w:rPr>
        <w:t xml:space="preserve"> voor het inplannen van de workshop Informatieveilig gedrag in de zorg</w:t>
      </w:r>
      <w:r w:rsidRPr="2A2E0D44" w:rsidR="5E4FB166">
        <w:rPr>
          <w:color w:val="1F497D"/>
        </w:rPr>
        <w:t xml:space="preserve">. </w:t>
      </w:r>
    </w:p>
    <w:p w:rsidR="1FBC74B8" w:rsidRDefault="1FBC74B8" w14:paraId="581E7263" w14:textId="15D4AF5D"/>
    <w:p w:rsidR="68ECD8C9" w:rsidRDefault="68ECD8C9" w14:paraId="7860ED56" w14:textId="052A5EDC">
      <w:r>
        <w:br w:type="page"/>
      </w:r>
    </w:p>
    <w:p w:rsidR="00106492" w:rsidP="26C6DE0C" w:rsidRDefault="10DEE288" w14:paraId="11DC5221" w14:textId="3D3705C1">
      <w:pPr>
        <w:pStyle w:val="Kop2"/>
      </w:pPr>
      <w:bookmarkStart w:name="_Toc144974112" w:id="187"/>
      <w:bookmarkStart w:name="_Toc145427029" w:id="188"/>
      <w:r>
        <w:t>Stap 4 Bewaking</w:t>
      </w:r>
      <w:bookmarkEnd w:id="187"/>
      <w:bookmarkEnd w:id="188"/>
    </w:p>
    <w:p w:rsidR="00106492" w:rsidP="26C6DE0C" w:rsidRDefault="00106492" w14:paraId="4B912726" w14:textId="3DAAA490"/>
    <w:p w:rsidRPr="00565108" w:rsidR="00106492" w:rsidP="68ECD8C9" w:rsidRDefault="56179859" w14:paraId="057EA6C8" w14:textId="42DCEB90">
      <w:pPr>
        <w:rPr>
          <w:rFonts w:eastAsiaTheme="minorEastAsia"/>
          <w:color w:val="1F497D"/>
        </w:rPr>
      </w:pPr>
      <w:r w:rsidRPr="68ECD8C9">
        <w:rPr>
          <w:rFonts w:eastAsiaTheme="minorEastAsia"/>
          <w:color w:val="1F497D"/>
        </w:rPr>
        <w:t xml:space="preserve">Zodra alle risico's en maatregelen voldoende geborgd zijn </w:t>
      </w:r>
      <w:r w:rsidRPr="68ECD8C9" w:rsidR="20671EEF">
        <w:rPr>
          <w:rFonts w:eastAsiaTheme="minorEastAsia"/>
          <w:color w:val="1F497D"/>
        </w:rPr>
        <w:t xml:space="preserve">is het belangrijk om te zorgen dat deze maatregelen ook </w:t>
      </w:r>
      <w:r w:rsidRPr="68ECD8C9" w:rsidR="5F45B012">
        <w:rPr>
          <w:rFonts w:eastAsiaTheme="minorEastAsia"/>
          <w:color w:val="1F497D"/>
        </w:rPr>
        <w:t xml:space="preserve">effectief </w:t>
      </w:r>
      <w:r w:rsidRPr="68ECD8C9" w:rsidR="20671EEF">
        <w:rPr>
          <w:rFonts w:eastAsiaTheme="minorEastAsia"/>
          <w:color w:val="1F497D"/>
        </w:rPr>
        <w:t xml:space="preserve">blijven. Er zijn verschillende zaken van belang in het bewaken van je organisatie. Zo is </w:t>
      </w:r>
      <w:r w:rsidRPr="68ECD8C9">
        <w:rPr>
          <w:rFonts w:eastAsiaTheme="minorEastAsia"/>
          <w:color w:val="1F497D"/>
        </w:rPr>
        <w:t xml:space="preserve">het </w:t>
      </w:r>
      <w:r w:rsidRPr="68ECD8C9" w:rsidR="591EEB22">
        <w:rPr>
          <w:rFonts w:eastAsiaTheme="minorEastAsia"/>
          <w:color w:val="1F497D"/>
        </w:rPr>
        <w:t xml:space="preserve">handig </w:t>
      </w:r>
      <w:r w:rsidRPr="68ECD8C9">
        <w:rPr>
          <w:rFonts w:eastAsiaTheme="minorEastAsia"/>
          <w:color w:val="1F497D"/>
        </w:rPr>
        <w:t>om een</w:t>
      </w:r>
      <w:r w:rsidRPr="68ECD8C9" w:rsidR="387A1B3F">
        <w:rPr>
          <w:rFonts w:eastAsiaTheme="minorEastAsia"/>
          <w:color w:val="1F497D"/>
        </w:rPr>
        <w:t xml:space="preserve"> meerjarig</w:t>
      </w:r>
      <w:r w:rsidRPr="68ECD8C9">
        <w:rPr>
          <w:rFonts w:eastAsiaTheme="minorEastAsia"/>
          <w:color w:val="1F497D"/>
        </w:rPr>
        <w:t xml:space="preserve"> intern audit</w:t>
      </w:r>
      <w:r w:rsidRPr="68ECD8C9" w:rsidR="0CCAA275">
        <w:rPr>
          <w:rFonts w:eastAsiaTheme="minorEastAsia"/>
          <w:color w:val="1F497D"/>
        </w:rPr>
        <w:t>programma in te stellen,</w:t>
      </w:r>
      <w:r w:rsidRPr="68ECD8C9" w:rsidR="390254D8">
        <w:rPr>
          <w:rFonts w:eastAsiaTheme="minorEastAsia"/>
          <w:color w:val="1F497D"/>
        </w:rPr>
        <w:t xml:space="preserve"> zodat je als organisatie zicht </w:t>
      </w:r>
      <w:r w:rsidRPr="68ECD8C9" w:rsidR="7311D4E5">
        <w:rPr>
          <w:rFonts w:eastAsiaTheme="minorEastAsia"/>
          <w:color w:val="1F497D"/>
        </w:rPr>
        <w:t>blijft houden op de staat van</w:t>
      </w:r>
      <w:r w:rsidRPr="68ECD8C9" w:rsidR="390254D8">
        <w:rPr>
          <w:rFonts w:eastAsiaTheme="minorEastAsia"/>
          <w:color w:val="1F497D"/>
        </w:rPr>
        <w:t xml:space="preserve"> informatiebeveiliging</w:t>
      </w:r>
      <w:r w:rsidRPr="68ECD8C9">
        <w:rPr>
          <w:rFonts w:eastAsiaTheme="minorEastAsia"/>
          <w:color w:val="1F497D"/>
        </w:rPr>
        <w:t xml:space="preserve">. </w:t>
      </w:r>
      <w:r w:rsidRPr="68ECD8C9" w:rsidR="58AE2B40">
        <w:rPr>
          <w:rFonts w:eastAsiaTheme="minorEastAsia"/>
          <w:color w:val="1F497D"/>
        </w:rPr>
        <w:t>Deze audits leveren namelijk inzicht in</w:t>
      </w:r>
      <w:r w:rsidRPr="68ECD8C9" w:rsidR="1E19E04F">
        <w:rPr>
          <w:rFonts w:eastAsiaTheme="minorEastAsia"/>
          <w:color w:val="1F497D"/>
        </w:rPr>
        <w:t xml:space="preserve"> </w:t>
      </w:r>
      <w:r w:rsidRPr="68ECD8C9" w:rsidR="58AE2B40">
        <w:rPr>
          <w:rFonts w:eastAsiaTheme="minorEastAsia"/>
          <w:color w:val="1F497D"/>
        </w:rPr>
        <w:t xml:space="preserve">hoeverre je </w:t>
      </w:r>
      <w:r w:rsidRPr="68ECD8C9" w:rsidR="15BDEE40">
        <w:rPr>
          <w:rFonts w:eastAsiaTheme="minorEastAsia"/>
          <w:color w:val="1F497D"/>
        </w:rPr>
        <w:t>je</w:t>
      </w:r>
      <w:r w:rsidRPr="68ECD8C9" w:rsidR="58AE2B40">
        <w:rPr>
          <w:rFonts w:eastAsiaTheme="minorEastAsia"/>
          <w:color w:val="1F497D"/>
        </w:rPr>
        <w:t xml:space="preserve"> op het gewenste niveau </w:t>
      </w:r>
      <w:r w:rsidRPr="68ECD8C9" w:rsidR="78ECEA96">
        <w:rPr>
          <w:rFonts w:eastAsiaTheme="minorEastAsia"/>
          <w:color w:val="1F497D"/>
        </w:rPr>
        <w:t>bevindt.</w:t>
      </w:r>
      <w:r w:rsidRPr="68ECD8C9" w:rsidR="4338C8AC">
        <w:rPr>
          <w:rFonts w:eastAsiaTheme="minorEastAsia"/>
          <w:color w:val="1F497D"/>
        </w:rPr>
        <w:t xml:space="preserve"> </w:t>
      </w:r>
      <w:r w:rsidRPr="68ECD8C9" w:rsidR="5C626D73">
        <w:rPr>
          <w:rFonts w:eastAsiaTheme="minorEastAsia"/>
          <w:color w:val="1F497D"/>
        </w:rPr>
        <w:t xml:space="preserve">Daar waar nodig is het zo ook mogelijk om verbeteringen uit te voeren. </w:t>
      </w:r>
      <w:r w:rsidRPr="68ECD8C9" w:rsidR="002D0731">
        <w:rPr>
          <w:rFonts w:eastAsiaTheme="minorEastAsia"/>
          <w:color w:val="1F497D"/>
        </w:rPr>
        <w:t xml:space="preserve">Door </w:t>
      </w:r>
      <w:r w:rsidRPr="68ECD8C9" w:rsidR="008329D1">
        <w:rPr>
          <w:rFonts w:eastAsiaTheme="minorEastAsia"/>
          <w:color w:val="1F497D"/>
        </w:rPr>
        <w:t xml:space="preserve">het vastleggen van de </w:t>
      </w:r>
      <w:r w:rsidRPr="68ECD8C9" w:rsidR="3214EF6D">
        <w:rPr>
          <w:rFonts w:eastAsiaTheme="minorEastAsia"/>
          <w:color w:val="1F497D"/>
        </w:rPr>
        <w:t>risico’s, incidenten</w:t>
      </w:r>
      <w:r w:rsidRPr="68ECD8C9" w:rsidR="00930259">
        <w:rPr>
          <w:rFonts w:eastAsiaTheme="minorEastAsia"/>
          <w:color w:val="1F497D"/>
        </w:rPr>
        <w:t xml:space="preserve">, </w:t>
      </w:r>
      <w:r w:rsidRPr="68ECD8C9" w:rsidR="008329D1">
        <w:rPr>
          <w:rFonts w:eastAsiaTheme="minorEastAsia"/>
          <w:color w:val="1F497D"/>
        </w:rPr>
        <w:t>maatregelen</w:t>
      </w:r>
      <w:r w:rsidRPr="68ECD8C9" w:rsidR="00930259">
        <w:rPr>
          <w:rFonts w:eastAsiaTheme="minorEastAsia"/>
          <w:color w:val="1F497D"/>
        </w:rPr>
        <w:t xml:space="preserve"> en audits </w:t>
      </w:r>
      <w:r w:rsidRPr="68ECD8C9" w:rsidR="002D0731">
        <w:rPr>
          <w:rFonts w:eastAsiaTheme="minorEastAsia"/>
          <w:color w:val="1F497D"/>
        </w:rPr>
        <w:t xml:space="preserve">in het informatiebeveiligingsmanagementsysteem behoud je </w:t>
      </w:r>
      <w:r w:rsidRPr="68ECD8C9" w:rsidR="00922EB1">
        <w:rPr>
          <w:rFonts w:eastAsiaTheme="minorEastAsia"/>
          <w:color w:val="1F497D"/>
        </w:rPr>
        <w:t xml:space="preserve">grip en </w:t>
      </w:r>
      <w:r w:rsidRPr="68ECD8C9" w:rsidR="002D0731">
        <w:rPr>
          <w:rFonts w:eastAsiaTheme="minorEastAsia"/>
          <w:color w:val="1F497D"/>
        </w:rPr>
        <w:t>overzicht o</w:t>
      </w:r>
      <w:r w:rsidRPr="68ECD8C9" w:rsidR="00922EB1">
        <w:rPr>
          <w:rFonts w:eastAsiaTheme="minorEastAsia"/>
          <w:color w:val="1F497D"/>
        </w:rPr>
        <w:t xml:space="preserve">ver </w:t>
      </w:r>
      <w:r w:rsidRPr="68ECD8C9" w:rsidR="001D19AC">
        <w:rPr>
          <w:rFonts w:eastAsiaTheme="minorEastAsia"/>
          <w:color w:val="1F497D"/>
        </w:rPr>
        <w:t>de voortgang van het continue verbeterproces.</w:t>
      </w:r>
    </w:p>
    <w:p w:rsidRPr="00565108" w:rsidR="00106492" w:rsidP="07031E3B" w:rsidRDefault="00106492" w14:paraId="670AC1FB" w14:textId="4FE68605">
      <w:pPr>
        <w:rPr>
          <w:rFonts w:eastAsiaTheme="minorEastAsia"/>
          <w:color w:val="1F497D"/>
        </w:rPr>
      </w:pPr>
    </w:p>
    <w:p w:rsidRPr="00565108" w:rsidR="2A263C1A" w:rsidP="68ECD8C9" w:rsidRDefault="56179859" w14:paraId="12BF56AB" w14:textId="62D60B73">
      <w:pPr>
        <w:rPr>
          <w:rFonts w:eastAsiaTheme="minorEastAsia"/>
          <w:color w:val="1F497D"/>
        </w:rPr>
      </w:pPr>
      <w:r w:rsidRPr="68ECD8C9">
        <w:rPr>
          <w:rFonts w:eastAsiaTheme="minorEastAsia"/>
          <w:color w:val="1F497D"/>
        </w:rPr>
        <w:t xml:space="preserve">Bij een positieve uitkomst </w:t>
      </w:r>
      <w:r w:rsidRPr="68ECD8C9" w:rsidR="16DD176A">
        <w:rPr>
          <w:rFonts w:eastAsiaTheme="minorEastAsia"/>
          <w:color w:val="1F497D"/>
        </w:rPr>
        <w:t xml:space="preserve">van de interne audit </w:t>
      </w:r>
      <w:r w:rsidRPr="68ECD8C9" w:rsidR="1E56EB5E">
        <w:rPr>
          <w:rFonts w:eastAsiaTheme="minorEastAsia"/>
          <w:color w:val="1F497D"/>
        </w:rPr>
        <w:t xml:space="preserve">kan </w:t>
      </w:r>
      <w:r w:rsidRPr="68ECD8C9">
        <w:rPr>
          <w:rFonts w:eastAsiaTheme="minorEastAsia"/>
          <w:color w:val="1F497D"/>
        </w:rPr>
        <w:t>de volgende stap</w:t>
      </w:r>
      <w:r w:rsidRPr="68ECD8C9" w:rsidR="00F3E20D">
        <w:rPr>
          <w:rFonts w:eastAsiaTheme="minorEastAsia"/>
          <w:color w:val="1F497D"/>
        </w:rPr>
        <w:t xml:space="preserve"> zijn</w:t>
      </w:r>
      <w:r w:rsidRPr="68ECD8C9">
        <w:rPr>
          <w:rFonts w:eastAsiaTheme="minorEastAsia"/>
          <w:color w:val="1F497D"/>
        </w:rPr>
        <w:t xml:space="preserve"> om een collegiale review uit te voeren. </w:t>
      </w:r>
      <w:r w:rsidRPr="68ECD8C9" w:rsidR="017EC808">
        <w:rPr>
          <w:rFonts w:eastAsiaTheme="minorEastAsia"/>
          <w:color w:val="1F497D"/>
        </w:rPr>
        <w:t xml:space="preserve"> </w:t>
      </w:r>
      <w:r w:rsidRPr="68ECD8C9">
        <w:rPr>
          <w:rFonts w:eastAsiaTheme="minorEastAsia"/>
          <w:color w:val="1F497D"/>
        </w:rPr>
        <w:t>Vervolgens kan je je als zorgorganisatie certificeren</w:t>
      </w:r>
      <w:r w:rsidRPr="68ECD8C9" w:rsidR="7A8C43AE">
        <w:rPr>
          <w:rFonts w:eastAsiaTheme="minorEastAsia"/>
          <w:color w:val="1F497D"/>
        </w:rPr>
        <w:t xml:space="preserve">. </w:t>
      </w:r>
      <w:r w:rsidRPr="68ECD8C9" w:rsidR="7A1172D1">
        <w:rPr>
          <w:rFonts w:eastAsiaTheme="minorEastAsia"/>
          <w:color w:val="1F497D"/>
        </w:rPr>
        <w:t xml:space="preserve"> Indien afwijkingen worden gevonden dienen corriger</w:t>
      </w:r>
      <w:r w:rsidRPr="68ECD8C9" w:rsidR="0868C6BF">
        <w:rPr>
          <w:rFonts w:eastAsiaTheme="minorEastAsia"/>
          <w:color w:val="1F497D"/>
        </w:rPr>
        <w:t xml:space="preserve">ende maatregelen te worden geïmplementeerd. </w:t>
      </w:r>
      <w:r w:rsidRPr="68ECD8C9" w:rsidR="5674161A">
        <w:rPr>
          <w:rFonts w:eastAsiaTheme="minorEastAsia"/>
          <w:color w:val="1F497D"/>
        </w:rPr>
        <w:t>Bovendien is het van belang om te blijven controleren op de naleving van de maatregelen</w:t>
      </w:r>
      <w:r w:rsidRPr="68ECD8C9" w:rsidR="1538EFF9">
        <w:rPr>
          <w:rFonts w:eastAsiaTheme="minorEastAsia"/>
          <w:color w:val="1F497D"/>
        </w:rPr>
        <w:t>, zoals een jaarlijkse interne audit.</w:t>
      </w:r>
    </w:p>
    <w:p w:rsidR="00106492" w:rsidP="26C6DE0C" w:rsidRDefault="00106492" w14:paraId="22008B25" w14:textId="05216257"/>
    <w:p w:rsidRPr="00565108" w:rsidR="1EBC05FC" w:rsidP="68ECD8C9" w:rsidRDefault="1EBC05FC" w14:paraId="0C7EF98F" w14:textId="1AD416E2">
      <w:pPr>
        <w:rPr>
          <w:rFonts w:eastAsiaTheme="minorEastAsia"/>
          <w:b/>
          <w:bCs/>
          <w:color w:val="1F497D"/>
        </w:rPr>
      </w:pPr>
      <w:r w:rsidRPr="68ECD8C9">
        <w:rPr>
          <w:rFonts w:eastAsiaTheme="minorEastAsia"/>
          <w:b/>
          <w:bCs/>
          <w:color w:val="1F497D"/>
        </w:rPr>
        <w:t>Hoe?</w:t>
      </w:r>
    </w:p>
    <w:p w:rsidRPr="00565108" w:rsidR="76A90768" w:rsidP="68ECD8C9" w:rsidRDefault="76A90768" w14:paraId="3C16F99C" w14:textId="58608D2C">
      <w:pPr>
        <w:rPr>
          <w:rFonts w:eastAsiaTheme="minorEastAsia"/>
          <w:color w:val="1F497D"/>
        </w:rPr>
      </w:pPr>
      <w:r w:rsidRPr="68ECD8C9">
        <w:rPr>
          <w:rFonts w:eastAsiaTheme="minorEastAsia"/>
          <w:color w:val="1F497D"/>
        </w:rPr>
        <w:t xml:space="preserve">Er zijn verschillende manieren om interne audits uit te voeren. Allereerst kan door uw organisatie zelf worden gekeken naar aan welke eisen u moet voldoen, </w:t>
      </w:r>
      <w:r w:rsidRPr="68ECD8C9" w:rsidR="531FA1ED">
        <w:rPr>
          <w:rFonts w:eastAsiaTheme="minorEastAsia"/>
          <w:color w:val="1F497D"/>
        </w:rPr>
        <w:t>te onderzoeken in hoeverre u hier nu al aan voldoet, en</w:t>
      </w:r>
      <w:r w:rsidRPr="68ECD8C9" w:rsidR="60E8DC38">
        <w:rPr>
          <w:rFonts w:eastAsiaTheme="minorEastAsia"/>
          <w:color w:val="1F497D"/>
        </w:rPr>
        <w:t xml:space="preserve"> zo</w:t>
      </w:r>
      <w:r w:rsidRPr="68ECD8C9" w:rsidR="531FA1ED">
        <w:rPr>
          <w:rFonts w:eastAsiaTheme="minorEastAsia"/>
          <w:color w:val="1F497D"/>
        </w:rPr>
        <w:t xml:space="preserve"> een fit-gap analyse uit te voeren. </w:t>
      </w:r>
      <w:r w:rsidRPr="68ECD8C9" w:rsidR="748B6291">
        <w:rPr>
          <w:rFonts w:eastAsiaTheme="minorEastAsia"/>
          <w:color w:val="1F497D"/>
        </w:rPr>
        <w:t xml:space="preserve">Het is ook mogelijk om een collegiale review te doen, waarbij een collega-organisatie een audit uitvoert. Daarnaast </w:t>
      </w:r>
      <w:r w:rsidRPr="68ECD8C9" w:rsidR="531FA1ED">
        <w:rPr>
          <w:rFonts w:eastAsiaTheme="minorEastAsia"/>
          <w:color w:val="1F497D"/>
        </w:rPr>
        <w:t>is het mogelijk om deze taak uit te besteden aan een van de vele commerciële audit partijen.</w:t>
      </w:r>
      <w:r w:rsidRPr="68ECD8C9" w:rsidR="35A528D0">
        <w:rPr>
          <w:rFonts w:eastAsiaTheme="minorEastAsia"/>
          <w:color w:val="1F497D"/>
        </w:rPr>
        <w:t xml:space="preserve"> Mocht er uit deze analyse blijken dat er tekortkomingen bestaan in </w:t>
      </w:r>
      <w:r w:rsidRPr="68ECD8C9" w:rsidR="1F982C51">
        <w:rPr>
          <w:rFonts w:eastAsiaTheme="minorEastAsia"/>
          <w:color w:val="1F497D"/>
        </w:rPr>
        <w:t xml:space="preserve">de </w:t>
      </w:r>
      <w:r w:rsidRPr="68ECD8C9" w:rsidR="35A528D0">
        <w:rPr>
          <w:rFonts w:eastAsiaTheme="minorEastAsia"/>
          <w:color w:val="1F497D"/>
        </w:rPr>
        <w:t>huidige informatiebeveili</w:t>
      </w:r>
      <w:r w:rsidRPr="68ECD8C9" w:rsidR="7B9211DE">
        <w:rPr>
          <w:rFonts w:eastAsiaTheme="minorEastAsia"/>
          <w:color w:val="1F497D"/>
        </w:rPr>
        <w:t>ging</w:t>
      </w:r>
      <w:r w:rsidRPr="68ECD8C9" w:rsidR="477968E3">
        <w:rPr>
          <w:rFonts w:eastAsiaTheme="minorEastAsia"/>
          <w:color w:val="1F497D"/>
        </w:rPr>
        <w:t>, dan kan vervolgens worden gekeken hoe deze hiaten kunnen worden opgevuld met corrigerende maatregelen.</w:t>
      </w:r>
    </w:p>
    <w:p w:rsidRPr="00565108" w:rsidR="2A2E0D44" w:rsidP="2A2E0D44" w:rsidRDefault="2A2E0D44" w14:paraId="32586D8B" w14:textId="4955D8F0">
      <w:pPr>
        <w:rPr>
          <w:rFonts w:eastAsiaTheme="minorEastAsia"/>
          <w:color w:val="1F497D"/>
        </w:rPr>
      </w:pPr>
    </w:p>
    <w:p w:rsidRPr="00565108" w:rsidR="477968E3" w:rsidP="2A2E0D44" w:rsidRDefault="477968E3" w14:paraId="4F1180A3" w14:textId="373332B1">
      <w:pPr>
        <w:rPr>
          <w:rFonts w:eastAsiaTheme="minorEastAsia"/>
          <w:color w:val="1F497D"/>
        </w:rPr>
      </w:pPr>
      <w:r w:rsidRPr="00565108">
        <w:rPr>
          <w:rFonts w:eastAsiaTheme="minorEastAsia"/>
          <w:color w:val="1F497D"/>
        </w:rPr>
        <w:t>Hoewel het</w:t>
      </w:r>
      <w:r w:rsidRPr="00565108" w:rsidR="6AF4D4D2">
        <w:rPr>
          <w:rFonts w:eastAsiaTheme="minorEastAsia"/>
          <w:color w:val="1F497D"/>
        </w:rPr>
        <w:t xml:space="preserve"> als zorginstelling</w:t>
      </w:r>
      <w:r w:rsidRPr="00565108">
        <w:rPr>
          <w:rFonts w:eastAsiaTheme="minorEastAsia"/>
          <w:color w:val="1F497D"/>
        </w:rPr>
        <w:t xml:space="preserve"> niet verplicht is </w:t>
      </w:r>
      <w:r w:rsidRPr="00565108" w:rsidR="22B852FA">
        <w:rPr>
          <w:rFonts w:eastAsiaTheme="minorEastAsia"/>
          <w:color w:val="1F497D"/>
        </w:rPr>
        <w:t xml:space="preserve">om </w:t>
      </w:r>
      <w:r w:rsidRPr="00565108" w:rsidR="090FD3F4">
        <w:rPr>
          <w:rFonts w:eastAsiaTheme="minorEastAsia"/>
          <w:color w:val="1F497D"/>
        </w:rPr>
        <w:t>je te certificeren</w:t>
      </w:r>
      <w:r w:rsidRPr="00565108" w:rsidR="04CCAD15">
        <w:rPr>
          <w:rFonts w:eastAsiaTheme="minorEastAsia"/>
          <w:color w:val="1F497D"/>
        </w:rPr>
        <w:t xml:space="preserve"> voor de </w:t>
      </w:r>
      <w:proofErr w:type="spellStart"/>
      <w:r w:rsidRPr="00565108" w:rsidR="04CCAD15">
        <w:rPr>
          <w:rFonts w:eastAsiaTheme="minorEastAsia"/>
          <w:color w:val="1F497D"/>
        </w:rPr>
        <w:t>NEN-normen</w:t>
      </w:r>
      <w:proofErr w:type="spellEnd"/>
      <w:r w:rsidRPr="00565108" w:rsidR="04CCAD15">
        <w:rPr>
          <w:rFonts w:eastAsiaTheme="minorEastAsia"/>
          <w:color w:val="1F497D"/>
        </w:rPr>
        <w:t xml:space="preserve"> en andere beveiligingsstandaarden, moet u wel aantoonbaar </w:t>
      </w:r>
      <w:r w:rsidR="00377076">
        <w:rPr>
          <w:rFonts w:eastAsiaTheme="minorEastAsia"/>
          <w:color w:val="1F497D"/>
        </w:rPr>
        <w:t>voldoen aan de NEN7510</w:t>
      </w:r>
      <w:r w:rsidRPr="00565108" w:rsidR="38AEBB65">
        <w:rPr>
          <w:rFonts w:eastAsiaTheme="minorEastAsia"/>
          <w:color w:val="1F497D"/>
        </w:rPr>
        <w:t>. U kunt daarom overwegen om u te laten certificeren</w:t>
      </w:r>
      <w:r w:rsidRPr="00565108" w:rsidR="1E6611B2">
        <w:rPr>
          <w:rFonts w:eastAsiaTheme="minorEastAsia"/>
          <w:color w:val="1F497D"/>
        </w:rPr>
        <w:t xml:space="preserve">. </w:t>
      </w:r>
      <w:r w:rsidRPr="00565108" w:rsidR="2A0C2EAE">
        <w:rPr>
          <w:rFonts w:eastAsiaTheme="minorEastAsia"/>
          <w:color w:val="1F497D"/>
        </w:rPr>
        <w:t>Er zijn verschillende marktpartijen die certificeringsdiensten aanbieden.</w:t>
      </w:r>
      <w:r w:rsidRPr="00565108" w:rsidR="6A90E886">
        <w:rPr>
          <w:rFonts w:eastAsiaTheme="minorEastAsia"/>
          <w:color w:val="1F497D"/>
        </w:rPr>
        <w:t xml:space="preserve"> </w:t>
      </w:r>
    </w:p>
    <w:p w:rsidR="00106492" w:rsidP="1A6160D6" w:rsidRDefault="00106492" w14:paraId="6EA96CD6" w14:textId="1827D49D">
      <w:pPr>
        <w:rPr>
          <w:rFonts w:eastAsiaTheme="minorEastAsia"/>
          <w:color w:val="1F497D"/>
        </w:rPr>
      </w:pPr>
    </w:p>
    <w:p w:rsidR="2A2E0D44" w:rsidP="2A2E0D44" w:rsidRDefault="2A2E0D44" w14:paraId="7F008FAE" w14:textId="5F9BBC88"/>
    <w:p w:rsidR="00106492" w:rsidP="53BCAD99" w:rsidRDefault="56179859" w14:paraId="6BF06444" w14:textId="657CDF40">
      <w:r>
        <w:t xml:space="preserve"> </w:t>
      </w:r>
    </w:p>
    <w:p w:rsidR="68ECD8C9" w:rsidRDefault="68ECD8C9" w14:paraId="3F5ED456" w14:textId="29C915E2">
      <w:r>
        <w:br w:type="page"/>
      </w:r>
    </w:p>
    <w:p w:rsidRPr="00D52A47" w:rsidR="00D52A47" w:rsidP="00B0577F" w:rsidRDefault="00D52A47" w14:paraId="5F40482E" w14:textId="289B614C">
      <w:pPr>
        <w:pStyle w:val="Kop1"/>
        <w:ind w:left="426" w:hanging="426"/>
      </w:pPr>
      <w:bookmarkStart w:name="_Toc144974113" w:id="189"/>
      <w:bookmarkStart w:name="_Toc145427030" w:id="190"/>
      <w:r>
        <w:t>Begroting</w:t>
      </w:r>
      <w:bookmarkEnd w:id="189"/>
      <w:bookmarkEnd w:id="190"/>
    </w:p>
    <w:p w:rsidR="00D52A47" w:rsidP="00D52A47" w:rsidRDefault="00236F25" w14:paraId="401E074B" w14:textId="1DD22DBD">
      <w:pPr>
        <w:pStyle w:val="Standard"/>
        <w:spacing w:line="260" w:lineRule="exact"/>
        <w:rPr>
          <w:rFonts w:ascii="Ubuntu" w:hAnsi="Ubuntu"/>
          <w:color w:val="1F497D"/>
          <w:sz w:val="21"/>
          <w:szCs w:val="21"/>
        </w:rPr>
      </w:pPr>
      <w:r>
        <w:rPr>
          <w:rFonts w:ascii="Ubuntu" w:hAnsi="Ubuntu"/>
          <w:color w:val="1F497D"/>
          <w:sz w:val="21"/>
          <w:szCs w:val="21"/>
        </w:rPr>
        <w:t>Hierbij kun je het</w:t>
      </w:r>
      <w:r w:rsidRPr="00B0577F" w:rsidR="00D52A47">
        <w:rPr>
          <w:rFonts w:ascii="Ubuntu" w:hAnsi="Ubuntu"/>
          <w:color w:val="1F497D"/>
          <w:sz w:val="21"/>
          <w:szCs w:val="21"/>
        </w:rPr>
        <w:t xml:space="preserve"> format voor de begroting</w:t>
      </w:r>
      <w:r>
        <w:rPr>
          <w:rFonts w:ascii="Ubuntu" w:hAnsi="Ubuntu"/>
          <w:color w:val="1F497D"/>
          <w:sz w:val="21"/>
          <w:szCs w:val="21"/>
        </w:rPr>
        <w:t xml:space="preserve"> gebruiken dat </w:t>
      </w:r>
      <w:r w:rsidRPr="00236F25">
        <w:rPr>
          <w:rFonts w:ascii="Ubuntu" w:hAnsi="Ubuntu"/>
          <w:color w:val="1F497D"/>
          <w:sz w:val="21"/>
          <w:szCs w:val="21"/>
        </w:rPr>
        <w:t>je kunt vinden op de pagina Instrumenten en downloads op deze website.</w:t>
      </w:r>
    </w:p>
    <w:p w:rsidR="00086AA2" w:rsidP="00D52A47" w:rsidRDefault="00086AA2" w14:paraId="22665495" w14:textId="77777777">
      <w:pPr>
        <w:pStyle w:val="Standard"/>
        <w:spacing w:line="260" w:lineRule="exact"/>
        <w:rPr>
          <w:rFonts w:ascii="Ubuntu" w:hAnsi="Ubuntu"/>
          <w:color w:val="1F497D"/>
          <w:sz w:val="21"/>
          <w:szCs w:val="21"/>
        </w:rPr>
      </w:pPr>
    </w:p>
    <w:p w:rsidRPr="00B0577F" w:rsidR="00B0577F" w:rsidP="00D52A47" w:rsidRDefault="00B0577F" w14:paraId="65F82077" w14:textId="77777777">
      <w:pPr>
        <w:pStyle w:val="Standard"/>
        <w:spacing w:line="260" w:lineRule="exact"/>
        <w:rPr>
          <w:rFonts w:ascii="Ubuntu" w:hAnsi="Ubuntu"/>
          <w:color w:val="1F497D"/>
          <w:sz w:val="21"/>
          <w:szCs w:val="21"/>
        </w:rPr>
      </w:pPr>
    </w:p>
    <w:p w:rsidRPr="00D52A47" w:rsidR="00D52A47" w:rsidP="00D52A47" w:rsidRDefault="00D52A47" w14:paraId="5B0AA861" w14:textId="77777777">
      <w:pPr>
        <w:pStyle w:val="Standard"/>
        <w:spacing w:line="260" w:lineRule="exact"/>
        <w:rPr>
          <w:rFonts w:ascii="Ubuntu" w:hAnsi="Ubuntu"/>
          <w:color w:val="1F497D"/>
        </w:rPr>
      </w:pPr>
    </w:p>
    <w:p w:rsidR="00106492" w:rsidRDefault="00106492" w14:paraId="396E28AE" w14:textId="77777777">
      <w:pPr>
        <w:spacing w:line="240" w:lineRule="auto"/>
        <w:rPr>
          <w:rFonts w:eastAsiaTheme="majorEastAsia" w:cstheme="majorBidi"/>
          <w:b/>
          <w:bCs/>
          <w:color w:val="162D55"/>
          <w:sz w:val="40"/>
          <w:szCs w:val="40"/>
        </w:rPr>
      </w:pPr>
      <w:r>
        <w:br w:type="page"/>
      </w:r>
    </w:p>
    <w:p w:rsidRPr="00D52A47" w:rsidR="00D52A47" w:rsidP="00B0577F" w:rsidRDefault="00D52A47" w14:paraId="42EA6CCD" w14:textId="004385BC">
      <w:pPr>
        <w:pStyle w:val="Kop1"/>
        <w:ind w:left="426" w:hanging="426"/>
      </w:pPr>
      <w:bookmarkStart w:name="_Toc144974114" w:id="191"/>
      <w:bookmarkStart w:name="_Toc145427031" w:id="192"/>
      <w:r>
        <w:t>Communicatie</w:t>
      </w:r>
      <w:bookmarkEnd w:id="191"/>
      <w:bookmarkEnd w:id="192"/>
    </w:p>
    <w:p w:rsidR="00D52A47" w:rsidP="00D52A47" w:rsidRDefault="00C23311" w14:paraId="365CCCF7" w14:textId="1ABE8797">
      <w:pPr>
        <w:pStyle w:val="Standard"/>
        <w:spacing w:line="260" w:lineRule="exact"/>
        <w:rPr>
          <w:rFonts w:ascii="Ubuntu" w:hAnsi="Ubuntu"/>
          <w:color w:val="1F497D"/>
          <w:sz w:val="21"/>
          <w:szCs w:val="21"/>
        </w:rPr>
      </w:pPr>
      <w:r>
        <w:rPr>
          <w:rFonts w:ascii="Ubuntu" w:hAnsi="Ubuntu"/>
          <w:color w:val="1F497D"/>
          <w:sz w:val="21"/>
          <w:szCs w:val="21"/>
        </w:rPr>
        <w:t>Hierbij kun je het</w:t>
      </w:r>
      <w:r w:rsidRPr="00B0577F">
        <w:rPr>
          <w:rFonts w:ascii="Ubuntu" w:hAnsi="Ubuntu"/>
          <w:color w:val="1F497D"/>
          <w:sz w:val="21"/>
          <w:szCs w:val="21"/>
        </w:rPr>
        <w:t xml:space="preserve"> </w:t>
      </w:r>
      <w:r w:rsidRPr="00B0577F" w:rsidR="00D52A47">
        <w:rPr>
          <w:rFonts w:ascii="Ubuntu" w:hAnsi="Ubuntu"/>
          <w:color w:val="1F497D"/>
          <w:sz w:val="21"/>
          <w:szCs w:val="21"/>
        </w:rPr>
        <w:t>format voor</w:t>
      </w:r>
      <w:r>
        <w:rPr>
          <w:rFonts w:ascii="Ubuntu" w:hAnsi="Ubuntu"/>
          <w:color w:val="1F497D"/>
          <w:sz w:val="21"/>
          <w:szCs w:val="21"/>
        </w:rPr>
        <w:t xml:space="preserve"> de</w:t>
      </w:r>
      <w:r w:rsidRPr="00B0577F" w:rsidR="00D52A47">
        <w:rPr>
          <w:rFonts w:ascii="Ubuntu" w:hAnsi="Ubuntu"/>
          <w:color w:val="1F497D"/>
          <w:sz w:val="21"/>
          <w:szCs w:val="21"/>
        </w:rPr>
        <w:t xml:space="preserve"> communicatie</w:t>
      </w:r>
      <w:r>
        <w:rPr>
          <w:rFonts w:ascii="Ubuntu" w:hAnsi="Ubuntu"/>
          <w:color w:val="1F497D"/>
          <w:sz w:val="21"/>
          <w:szCs w:val="21"/>
        </w:rPr>
        <w:t xml:space="preserve"> gebruiken dat </w:t>
      </w:r>
      <w:r w:rsidRPr="00236F25">
        <w:rPr>
          <w:rFonts w:ascii="Ubuntu" w:hAnsi="Ubuntu"/>
          <w:color w:val="1F497D"/>
          <w:sz w:val="21"/>
          <w:szCs w:val="21"/>
        </w:rPr>
        <w:t>je kunt vinden op de pagina Instrumenten en downloads op deze website.</w:t>
      </w:r>
    </w:p>
    <w:p w:rsidR="00086AA2" w:rsidP="00D52A47" w:rsidRDefault="00086AA2" w14:paraId="66D2ED7E" w14:textId="77777777">
      <w:pPr>
        <w:pStyle w:val="Standard"/>
        <w:spacing w:line="260" w:lineRule="exact"/>
        <w:rPr>
          <w:rFonts w:ascii="Ubuntu" w:hAnsi="Ubuntu"/>
          <w:color w:val="1F497D"/>
          <w:sz w:val="21"/>
          <w:szCs w:val="21"/>
        </w:rPr>
      </w:pPr>
    </w:p>
    <w:p w:rsidRPr="00B0577F" w:rsidR="00B0577F" w:rsidP="00D52A47" w:rsidRDefault="00B0577F" w14:paraId="0C97DB8E" w14:textId="77777777">
      <w:pPr>
        <w:pStyle w:val="Standard"/>
        <w:spacing w:line="260" w:lineRule="exact"/>
        <w:rPr>
          <w:rFonts w:ascii="Ubuntu" w:hAnsi="Ubuntu"/>
          <w:color w:val="1F497D"/>
          <w:sz w:val="21"/>
          <w:szCs w:val="21"/>
        </w:rPr>
      </w:pPr>
    </w:p>
    <w:p w:rsidRPr="00D52A47" w:rsidR="00B0577F" w:rsidP="00D52A47" w:rsidRDefault="00B0577F" w14:paraId="0FAC4A9A" w14:textId="77777777">
      <w:pPr>
        <w:pStyle w:val="Standard"/>
        <w:spacing w:line="260" w:lineRule="exact"/>
        <w:rPr>
          <w:rFonts w:ascii="Ubuntu" w:hAnsi="Ubuntu"/>
        </w:rPr>
      </w:pPr>
    </w:p>
    <w:p w:rsidR="00106492" w:rsidRDefault="00106492" w14:paraId="03606889" w14:textId="77777777">
      <w:pPr>
        <w:spacing w:line="240" w:lineRule="auto"/>
        <w:rPr>
          <w:rFonts w:eastAsiaTheme="majorEastAsia" w:cstheme="majorBidi"/>
          <w:b/>
          <w:bCs/>
          <w:color w:val="162D55"/>
          <w:sz w:val="40"/>
          <w:szCs w:val="40"/>
        </w:rPr>
      </w:pPr>
      <w:r>
        <w:br w:type="page"/>
      </w:r>
    </w:p>
    <w:p w:rsidRPr="00D52A47" w:rsidR="00D52A47" w:rsidP="00B0577F" w:rsidRDefault="00D52A47" w14:paraId="212FE710" w14:textId="521B7B92">
      <w:pPr>
        <w:pStyle w:val="Kop1"/>
        <w:ind w:left="426" w:hanging="426"/>
      </w:pPr>
      <w:bookmarkStart w:name="_Toc144974115" w:id="193"/>
      <w:bookmarkStart w:name="_Toc145427032" w:id="194"/>
      <w:r>
        <w:t>Opleidingen en scholing</w:t>
      </w:r>
      <w:bookmarkEnd w:id="193"/>
      <w:bookmarkEnd w:id="194"/>
    </w:p>
    <w:p w:rsidR="00D52A47" w:rsidP="00D52A47" w:rsidRDefault="004A723C" w14:paraId="45C027A8" w14:textId="0C5281F5">
      <w:pPr>
        <w:pStyle w:val="Standard"/>
        <w:spacing w:line="260" w:lineRule="exact"/>
        <w:rPr>
          <w:rFonts w:ascii="Ubuntu" w:hAnsi="Ubuntu"/>
          <w:color w:val="1F497D"/>
          <w:sz w:val="21"/>
          <w:szCs w:val="21"/>
        </w:rPr>
      </w:pPr>
      <w:r>
        <w:rPr>
          <w:rFonts w:ascii="Ubuntu" w:hAnsi="Ubuntu"/>
          <w:color w:val="1F497D"/>
          <w:sz w:val="21"/>
          <w:szCs w:val="21"/>
        </w:rPr>
        <w:t>Hierbij kun je het</w:t>
      </w:r>
      <w:r w:rsidRPr="00B0577F" w:rsidR="00D52A47">
        <w:rPr>
          <w:rFonts w:ascii="Ubuntu" w:hAnsi="Ubuntu"/>
          <w:color w:val="1F497D"/>
          <w:sz w:val="21"/>
          <w:szCs w:val="21"/>
        </w:rPr>
        <w:t xml:space="preserve"> format </w:t>
      </w:r>
      <w:r w:rsidR="00406D6D">
        <w:rPr>
          <w:rFonts w:ascii="Ubuntu" w:hAnsi="Ubuntu"/>
          <w:color w:val="1F497D"/>
          <w:sz w:val="21"/>
          <w:szCs w:val="21"/>
        </w:rPr>
        <w:t xml:space="preserve">voor een </w:t>
      </w:r>
      <w:r w:rsidR="006D6931">
        <w:rPr>
          <w:rFonts w:ascii="Ubuntu" w:hAnsi="Ubuntu"/>
          <w:color w:val="1F497D"/>
          <w:sz w:val="21"/>
          <w:szCs w:val="21"/>
        </w:rPr>
        <w:t>o</w:t>
      </w:r>
      <w:r w:rsidRPr="00B0577F" w:rsidR="00D52A47">
        <w:rPr>
          <w:rFonts w:ascii="Ubuntu" w:hAnsi="Ubuntu"/>
          <w:color w:val="1F497D"/>
          <w:sz w:val="21"/>
          <w:szCs w:val="21"/>
        </w:rPr>
        <w:t>pleiding</w:t>
      </w:r>
      <w:r w:rsidR="006D6931">
        <w:rPr>
          <w:rFonts w:ascii="Ubuntu" w:hAnsi="Ubuntu"/>
          <w:color w:val="1F497D"/>
          <w:sz w:val="21"/>
          <w:szCs w:val="21"/>
        </w:rPr>
        <w:t>splan</w:t>
      </w:r>
      <w:r w:rsidRPr="00B0577F" w:rsidR="00D52A47">
        <w:rPr>
          <w:rFonts w:ascii="Ubuntu" w:hAnsi="Ubuntu"/>
          <w:color w:val="1F497D"/>
          <w:sz w:val="21"/>
          <w:szCs w:val="21"/>
        </w:rPr>
        <w:t xml:space="preserve"> </w:t>
      </w:r>
      <w:r w:rsidR="006D6931">
        <w:rPr>
          <w:rFonts w:ascii="Ubuntu" w:hAnsi="Ubuntu"/>
          <w:color w:val="1F497D"/>
          <w:sz w:val="21"/>
          <w:szCs w:val="21"/>
        </w:rPr>
        <w:t xml:space="preserve">gebruiken dat </w:t>
      </w:r>
      <w:r w:rsidRPr="00236F25" w:rsidR="006D6931">
        <w:rPr>
          <w:rFonts w:ascii="Ubuntu" w:hAnsi="Ubuntu"/>
          <w:color w:val="1F497D"/>
          <w:sz w:val="21"/>
          <w:szCs w:val="21"/>
        </w:rPr>
        <w:t>je kunt vinden op de pagina Instrumenten en downloads op deze website.</w:t>
      </w:r>
    </w:p>
    <w:p w:rsidRPr="00B0577F" w:rsidR="00086AA2" w:rsidP="00D52A47" w:rsidRDefault="00086AA2" w14:paraId="75DC7BDB" w14:textId="77777777">
      <w:pPr>
        <w:pStyle w:val="Standard"/>
        <w:spacing w:line="260" w:lineRule="exact"/>
        <w:rPr>
          <w:rFonts w:ascii="Ubuntu" w:hAnsi="Ubuntu"/>
          <w:color w:val="1F497D"/>
          <w:sz w:val="21"/>
          <w:szCs w:val="21"/>
        </w:rPr>
      </w:pPr>
    </w:p>
    <w:p w:rsidRPr="00D52A47" w:rsidR="00D52A47" w:rsidP="00D52A47" w:rsidRDefault="00D52A47" w14:paraId="77BE1F83" w14:textId="77777777">
      <w:pPr>
        <w:pStyle w:val="Standard"/>
        <w:spacing w:line="260" w:lineRule="exact"/>
        <w:rPr>
          <w:rFonts w:ascii="Ubuntu" w:hAnsi="Ubuntu"/>
        </w:rPr>
      </w:pPr>
    </w:p>
    <w:p w:rsidR="00086AA2" w:rsidRDefault="00086AA2" w14:paraId="5C0B9E3E" w14:textId="77777777">
      <w:pPr>
        <w:spacing w:line="240" w:lineRule="auto"/>
        <w:rPr>
          <w:rFonts w:eastAsiaTheme="majorEastAsia" w:cstheme="majorBidi"/>
          <w:b/>
          <w:bCs/>
          <w:color w:val="162D55"/>
          <w:sz w:val="40"/>
          <w:szCs w:val="40"/>
        </w:rPr>
      </w:pPr>
      <w:bookmarkStart w:name="_Toc10206877" w:id="195"/>
      <w:bookmarkStart w:name="_Toc10201963" w:id="196"/>
      <w:bookmarkStart w:name="_Toc10205640" w:id="197"/>
      <w:bookmarkStart w:name="_Toc10205751" w:id="198"/>
      <w:bookmarkStart w:name="_Toc10798724" w:id="199"/>
      <w:r>
        <w:br w:type="page"/>
      </w:r>
    </w:p>
    <w:p w:rsidRPr="00086AA2" w:rsidR="00D52A47" w:rsidP="4F4A1FDB" w:rsidRDefault="00D52A47" w14:paraId="53CBC95E" w14:textId="280EC0CE">
      <w:pPr>
        <w:pStyle w:val="Kop2zondernummer"/>
      </w:pPr>
      <w:bookmarkStart w:name="_Toc144974116" w:id="200"/>
      <w:r>
        <w:t>Bijlage 1:</w:t>
      </w:r>
      <w:bookmarkStart w:name="_Hlk9716243" w:id="201"/>
      <w:r>
        <w:t xml:space="preserve"> Voorbeeld projectaanpak</w:t>
      </w:r>
      <w:r w:rsidR="00106492">
        <w:t xml:space="preserve"> </w:t>
      </w:r>
      <w:r>
        <w:t>eOverdracht</w:t>
      </w:r>
      <w:bookmarkEnd w:id="195"/>
      <w:bookmarkEnd w:id="196"/>
      <w:bookmarkEnd w:id="197"/>
      <w:bookmarkEnd w:id="198"/>
      <w:bookmarkEnd w:id="199"/>
      <w:bookmarkEnd w:id="200"/>
      <w:bookmarkEnd w:id="201"/>
    </w:p>
    <w:p w:rsidR="000652F9" w:rsidP="000652F9" w:rsidRDefault="000652F9" w14:paraId="224150C4" w14:textId="77777777">
      <w:pPr>
        <w:pStyle w:val="VCGenummerdelijst"/>
        <w:numPr>
          <w:ilvl w:val="0"/>
          <w:numId w:val="0"/>
        </w:numPr>
      </w:pPr>
    </w:p>
    <w:p w:rsidRPr="000652F9" w:rsidR="00D52A47" w:rsidP="000652F9" w:rsidRDefault="00D52A47" w14:paraId="2AA18B26" w14:textId="284CB826">
      <w:pPr>
        <w:pStyle w:val="VCGenummerdelijst"/>
        <w:rPr>
          <w:b/>
          <w:bCs/>
          <w:sz w:val="26"/>
          <w:szCs w:val="26"/>
        </w:rPr>
      </w:pPr>
      <w:r w:rsidRPr="000652F9">
        <w:rPr>
          <w:b/>
          <w:bCs/>
          <w:sz w:val="26"/>
          <w:szCs w:val="26"/>
        </w:rPr>
        <w:t>Voorbereidingsfase</w:t>
      </w:r>
    </w:p>
    <w:p w:rsidRPr="00086AA2" w:rsidR="00D52A47" w:rsidP="00D52A47" w:rsidRDefault="00D52A47" w14:paraId="12640B3F" w14:textId="77777777">
      <w:pPr>
        <w:pStyle w:val="Standard"/>
        <w:rPr>
          <w:rFonts w:ascii="Ubuntu" w:hAnsi="Ubuntu"/>
          <w:szCs w:val="18"/>
        </w:rPr>
      </w:pPr>
    </w:p>
    <w:p w:rsidRPr="00086AA2" w:rsidR="00D52A47" w:rsidP="4F4A1FDB" w:rsidRDefault="00D52A47" w14:paraId="23102C95" w14:textId="77777777">
      <w:pPr>
        <w:pStyle w:val="Kop2zondernummer"/>
      </w:pPr>
      <w:bookmarkStart w:name="_Toc144974117" w:id="202"/>
      <w:r>
        <w:t>Voorbereiding van het proces</w:t>
      </w:r>
      <w:bookmarkEnd w:id="202"/>
    </w:p>
    <w:p w:rsidRPr="00086AA2" w:rsidR="00D52A47" w:rsidP="00C95B16" w:rsidRDefault="00D52A47" w14:paraId="3E8B088D" w14:textId="77777777">
      <w:pPr>
        <w:pStyle w:val="Lijstalinea"/>
        <w:numPr>
          <w:ilvl w:val="0"/>
          <w:numId w:val="14"/>
        </w:numPr>
        <w:suppressAutoHyphens/>
        <w:autoSpaceDN w:val="0"/>
        <w:contextualSpacing w:val="0"/>
        <w:textAlignment w:val="baseline"/>
      </w:pPr>
      <w:r w:rsidRPr="68ECD8C9">
        <w:rPr>
          <w:color w:val="1F497D"/>
        </w:rPr>
        <w:t>U maakt een draaiboek voor de overgang naar de nieuwe werkwijze.</w:t>
      </w:r>
    </w:p>
    <w:p w:rsidRPr="00086AA2" w:rsidR="00D52A47" w:rsidP="00C95B16" w:rsidRDefault="00D52A47" w14:paraId="76D3DA71" w14:textId="77777777">
      <w:pPr>
        <w:pStyle w:val="Lijstalinea"/>
        <w:numPr>
          <w:ilvl w:val="1"/>
          <w:numId w:val="26"/>
        </w:numPr>
        <w:suppressAutoHyphens/>
        <w:autoSpaceDN w:val="0"/>
        <w:contextualSpacing w:val="0"/>
        <w:textAlignment w:val="baseline"/>
      </w:pPr>
      <w:r w:rsidRPr="00086AA2">
        <w:t>Opzetten van de testfase: bepalen van de criteria en de cliëntengroep die in de testfase wordt overgedragen.</w:t>
      </w:r>
    </w:p>
    <w:p w:rsidRPr="00086AA2" w:rsidR="00D52A47" w:rsidP="00C95B16" w:rsidRDefault="00D52A47" w14:paraId="38701D5C" w14:textId="77777777">
      <w:pPr>
        <w:pStyle w:val="Lijstalinea"/>
        <w:numPr>
          <w:ilvl w:val="1"/>
          <w:numId w:val="26"/>
        </w:numPr>
        <w:suppressAutoHyphens/>
        <w:autoSpaceDN w:val="0"/>
        <w:contextualSpacing w:val="0"/>
        <w:textAlignment w:val="baseline"/>
      </w:pPr>
      <w:r w:rsidRPr="00086AA2">
        <w:t>Bepalen wie de testfase uitvoert en waar deze plaatsvindt.</w:t>
      </w:r>
    </w:p>
    <w:p w:rsidRPr="00086AA2" w:rsidR="00D52A47" w:rsidP="00C95B16" w:rsidRDefault="00D52A47" w14:paraId="40231316" w14:textId="77777777">
      <w:pPr>
        <w:pStyle w:val="Lijstalinea"/>
        <w:numPr>
          <w:ilvl w:val="1"/>
          <w:numId w:val="26"/>
        </w:numPr>
        <w:suppressAutoHyphens/>
        <w:autoSpaceDN w:val="0"/>
        <w:contextualSpacing w:val="0"/>
        <w:textAlignment w:val="baseline"/>
      </w:pPr>
      <w:r w:rsidRPr="00086AA2">
        <w:t>Bepalen wanneer de testfase start.</w:t>
      </w:r>
    </w:p>
    <w:p w:rsidRPr="00086AA2" w:rsidR="00D52A47" w:rsidP="00C95B16" w:rsidRDefault="00D52A47" w14:paraId="1CA00378" w14:textId="77777777">
      <w:pPr>
        <w:pStyle w:val="Lijstalinea"/>
        <w:numPr>
          <w:ilvl w:val="1"/>
          <w:numId w:val="26"/>
        </w:numPr>
        <w:suppressAutoHyphens/>
        <w:autoSpaceDN w:val="0"/>
        <w:contextualSpacing w:val="0"/>
        <w:textAlignment w:val="baseline"/>
      </w:pPr>
      <w:r w:rsidRPr="00086AA2">
        <w:t>Vastleggen van afspraken over de overgang van de oude naar de nieuwe werkwijze.</w:t>
      </w:r>
    </w:p>
    <w:p w:rsidRPr="00086AA2" w:rsidR="00D52A47" w:rsidP="00C95B16" w:rsidRDefault="00D52A47" w14:paraId="41B1C937" w14:textId="77777777">
      <w:pPr>
        <w:pStyle w:val="Lijstalinea"/>
        <w:numPr>
          <w:ilvl w:val="1"/>
          <w:numId w:val="26"/>
        </w:numPr>
        <w:suppressAutoHyphens/>
        <w:autoSpaceDN w:val="0"/>
        <w:contextualSpacing w:val="0"/>
        <w:textAlignment w:val="baseline"/>
      </w:pPr>
      <w:r w:rsidRPr="00086AA2">
        <w:t>Beschrijven van de taakverdeling van betrokken medewerkers.</w:t>
      </w:r>
    </w:p>
    <w:p w:rsidRPr="00086AA2" w:rsidR="00D52A47" w:rsidP="00C95B16" w:rsidRDefault="00D52A47" w14:paraId="5C812CC7" w14:textId="77777777">
      <w:pPr>
        <w:pStyle w:val="Lijstalinea"/>
        <w:numPr>
          <w:ilvl w:val="1"/>
          <w:numId w:val="26"/>
        </w:numPr>
        <w:suppressAutoHyphens/>
        <w:autoSpaceDN w:val="0"/>
        <w:contextualSpacing w:val="0"/>
        <w:textAlignment w:val="baseline"/>
      </w:pPr>
      <w:r w:rsidRPr="00086AA2">
        <w:t>In kaart brengen van aanwezige ondersteuning vanuit ICT en beleid in de verschillende fases van de implementatie.</w:t>
      </w:r>
    </w:p>
    <w:p w:rsidRPr="00086AA2" w:rsidR="00D52A47" w:rsidP="00C95B16" w:rsidRDefault="00D52A47" w14:paraId="629FBA6A" w14:textId="77777777">
      <w:pPr>
        <w:pStyle w:val="Lijstalinea"/>
        <w:numPr>
          <w:ilvl w:val="0"/>
          <w:numId w:val="14"/>
        </w:numPr>
        <w:suppressAutoHyphens/>
        <w:autoSpaceDN w:val="0"/>
        <w:contextualSpacing w:val="0"/>
        <w:textAlignment w:val="baseline"/>
      </w:pPr>
      <w:r w:rsidRPr="68ECD8C9">
        <w:rPr>
          <w:color w:val="1F497D"/>
        </w:rPr>
        <w:t>U zorgt voor de interne communicatie.</w:t>
      </w:r>
    </w:p>
    <w:p w:rsidRPr="00086AA2" w:rsidR="00D52A47" w:rsidP="00C95B16" w:rsidRDefault="00D52A47" w14:paraId="24BF5278" w14:textId="77777777">
      <w:pPr>
        <w:pStyle w:val="Lijstalinea"/>
        <w:numPr>
          <w:ilvl w:val="1"/>
          <w:numId w:val="27"/>
        </w:numPr>
        <w:suppressAutoHyphens/>
        <w:autoSpaceDN w:val="0"/>
        <w:contextualSpacing w:val="0"/>
        <w:textAlignment w:val="baseline"/>
      </w:pPr>
      <w:r w:rsidRPr="00086AA2">
        <w:t>Presenteren van het project aan (teams van) de zorginstellingen.</w:t>
      </w:r>
    </w:p>
    <w:p w:rsidRPr="00086AA2" w:rsidR="00D52A47" w:rsidP="00C95B16" w:rsidRDefault="00D52A47" w14:paraId="5ACB96E4" w14:textId="77777777">
      <w:pPr>
        <w:pStyle w:val="Lijstalinea"/>
        <w:numPr>
          <w:ilvl w:val="1"/>
          <w:numId w:val="27"/>
        </w:numPr>
        <w:suppressAutoHyphens/>
        <w:autoSpaceDN w:val="0"/>
        <w:contextualSpacing w:val="0"/>
        <w:textAlignment w:val="baseline"/>
      </w:pPr>
      <w:r w:rsidRPr="00086AA2">
        <w:t xml:space="preserve">Informeren van de cliënten- en </w:t>
      </w:r>
      <w:proofErr w:type="spellStart"/>
      <w:r w:rsidRPr="00086AA2">
        <w:t>patiëntenraad</w:t>
      </w:r>
      <w:proofErr w:type="spellEnd"/>
      <w:r w:rsidRPr="00086AA2">
        <w:t xml:space="preserve"> en de Verpleegkundige en/of Verzorgende Adviesraad.</w:t>
      </w:r>
    </w:p>
    <w:p w:rsidRPr="00086AA2" w:rsidR="00D52A47" w:rsidP="00C95B16" w:rsidRDefault="00D52A47" w14:paraId="4F6885BD" w14:textId="77777777">
      <w:pPr>
        <w:pStyle w:val="Lijstalinea"/>
        <w:numPr>
          <w:ilvl w:val="1"/>
          <w:numId w:val="27"/>
        </w:numPr>
        <w:suppressAutoHyphens/>
        <w:autoSpaceDN w:val="0"/>
        <w:contextualSpacing w:val="0"/>
        <w:textAlignment w:val="baseline"/>
      </w:pPr>
      <w:r w:rsidRPr="00086AA2">
        <w:t>Maken van informatiemateriaal voor betrokken cliënten/patiënten.</w:t>
      </w:r>
    </w:p>
    <w:p w:rsidRPr="00086AA2" w:rsidR="00D52A47" w:rsidP="00C95B16" w:rsidRDefault="00D52A47" w14:paraId="77DF867D" w14:textId="77777777">
      <w:pPr>
        <w:pStyle w:val="Lijstalinea"/>
        <w:numPr>
          <w:ilvl w:val="0"/>
          <w:numId w:val="14"/>
        </w:numPr>
        <w:suppressAutoHyphens/>
        <w:autoSpaceDN w:val="0"/>
        <w:contextualSpacing w:val="0"/>
        <w:textAlignment w:val="baseline"/>
      </w:pPr>
      <w:r w:rsidRPr="68ECD8C9">
        <w:rPr>
          <w:color w:val="1F497D"/>
        </w:rPr>
        <w:t>U bereidt de organisatie voor.</w:t>
      </w:r>
    </w:p>
    <w:p w:rsidRPr="00086AA2" w:rsidR="00D52A47" w:rsidP="00C95B16" w:rsidRDefault="00D52A47" w14:paraId="553759A7" w14:textId="77777777">
      <w:pPr>
        <w:pStyle w:val="Lijstalinea"/>
        <w:numPr>
          <w:ilvl w:val="1"/>
          <w:numId w:val="28"/>
        </w:numPr>
        <w:suppressAutoHyphens/>
        <w:autoSpaceDN w:val="0"/>
        <w:contextualSpacing w:val="0"/>
        <w:textAlignment w:val="baseline"/>
      </w:pPr>
      <w:r w:rsidRPr="00086AA2">
        <w:t>Uitwerken van de nieuwe werkwijze voor de wijkverpleegkundige en de (transfer)verpleegkundige.</w:t>
      </w:r>
    </w:p>
    <w:p w:rsidRPr="00086AA2" w:rsidR="00D52A47" w:rsidP="00C95B16" w:rsidRDefault="00D52A47" w14:paraId="47773967" w14:textId="77777777">
      <w:pPr>
        <w:pStyle w:val="Lijstalinea"/>
        <w:numPr>
          <w:ilvl w:val="1"/>
          <w:numId w:val="28"/>
        </w:numPr>
        <w:suppressAutoHyphens/>
        <w:autoSpaceDN w:val="0"/>
        <w:contextualSpacing w:val="0"/>
        <w:textAlignment w:val="baseline"/>
      </w:pPr>
      <w:r w:rsidRPr="00086AA2">
        <w:t>Opzetten van werkgroepen en zogenoemde superusers voor begeleiding en aanspreekpunten.</w:t>
      </w:r>
    </w:p>
    <w:p w:rsidRPr="00086AA2" w:rsidR="00D52A47" w:rsidP="00C95B16" w:rsidRDefault="00D52A47" w14:paraId="43E2072C" w14:textId="77777777">
      <w:pPr>
        <w:pStyle w:val="Lijstalinea"/>
        <w:numPr>
          <w:ilvl w:val="0"/>
          <w:numId w:val="14"/>
        </w:numPr>
        <w:suppressAutoHyphens/>
        <w:autoSpaceDN w:val="0"/>
        <w:contextualSpacing w:val="0"/>
        <w:textAlignment w:val="baseline"/>
      </w:pPr>
      <w:r w:rsidRPr="68ECD8C9">
        <w:rPr>
          <w:color w:val="1F497D"/>
        </w:rPr>
        <w:t>U past de werkinstructie of het protocol aan.</w:t>
      </w:r>
    </w:p>
    <w:p w:rsidRPr="00086AA2" w:rsidR="00D52A47" w:rsidP="00C95B16" w:rsidRDefault="00D52A47" w14:paraId="513A0C42" w14:textId="77777777">
      <w:pPr>
        <w:pStyle w:val="Lijstalinea"/>
        <w:numPr>
          <w:ilvl w:val="1"/>
          <w:numId w:val="29"/>
        </w:numPr>
        <w:suppressAutoHyphens/>
        <w:autoSpaceDN w:val="0"/>
        <w:contextualSpacing w:val="0"/>
        <w:textAlignment w:val="baseline"/>
      </w:pPr>
      <w:r w:rsidRPr="00086AA2">
        <w:t>Beschrijven van de nieuwe werkinstructie of het nieuwe protocol voor de eOverdracht.</w:t>
      </w:r>
    </w:p>
    <w:p w:rsidRPr="00086AA2" w:rsidR="00D52A47" w:rsidP="00C95B16" w:rsidRDefault="00D52A47" w14:paraId="3AF521AF" w14:textId="77777777">
      <w:pPr>
        <w:pStyle w:val="Lijstalinea"/>
        <w:numPr>
          <w:ilvl w:val="1"/>
          <w:numId w:val="29"/>
        </w:numPr>
        <w:suppressAutoHyphens/>
        <w:autoSpaceDN w:val="0"/>
        <w:contextualSpacing w:val="0"/>
        <w:textAlignment w:val="baseline"/>
      </w:pPr>
      <w:r w:rsidRPr="00086AA2">
        <w:t xml:space="preserve">Beschrijven van de werkinstructie voor aanpassingen in het elektronisch zorgdossier (zowel ECD als EPD).  </w:t>
      </w:r>
    </w:p>
    <w:p w:rsidRPr="00086AA2" w:rsidR="00D52A47" w:rsidP="00C95B16" w:rsidRDefault="00D52A47" w14:paraId="691A0B04" w14:textId="77777777">
      <w:pPr>
        <w:pStyle w:val="Lijstalinea"/>
        <w:numPr>
          <w:ilvl w:val="0"/>
          <w:numId w:val="14"/>
        </w:numPr>
        <w:suppressAutoHyphens/>
        <w:autoSpaceDN w:val="0"/>
        <w:contextualSpacing w:val="0"/>
        <w:textAlignment w:val="baseline"/>
      </w:pPr>
      <w:r w:rsidRPr="68ECD8C9">
        <w:rPr>
          <w:color w:val="1F497D"/>
        </w:rPr>
        <w:t>U maakt afspraken over feedback over de kwaliteit van de ontvangen overdracht.</w:t>
      </w:r>
    </w:p>
    <w:p w:rsidRPr="00086AA2" w:rsidR="00D52A47" w:rsidP="00C95B16" w:rsidRDefault="00D52A47" w14:paraId="27258D7E" w14:textId="77777777">
      <w:pPr>
        <w:pStyle w:val="Lijstalinea"/>
        <w:numPr>
          <w:ilvl w:val="1"/>
          <w:numId w:val="30"/>
        </w:numPr>
        <w:suppressAutoHyphens/>
        <w:autoSpaceDN w:val="0"/>
        <w:contextualSpacing w:val="0"/>
        <w:textAlignment w:val="baseline"/>
      </w:pPr>
      <w:r w:rsidRPr="00086AA2">
        <w:t>Bijhouden of en wanneer een overdracht is verstuurd en ontvangen.</w:t>
      </w:r>
    </w:p>
    <w:p w:rsidRPr="00086AA2" w:rsidR="00D52A47" w:rsidP="00C95B16" w:rsidRDefault="00D52A47" w14:paraId="66B1E9F8" w14:textId="77777777">
      <w:pPr>
        <w:pStyle w:val="Lijstalinea"/>
        <w:numPr>
          <w:ilvl w:val="1"/>
          <w:numId w:val="30"/>
        </w:numPr>
        <w:suppressAutoHyphens/>
        <w:autoSpaceDN w:val="0"/>
        <w:contextualSpacing w:val="0"/>
        <w:textAlignment w:val="baseline"/>
      </w:pPr>
      <w:r w:rsidRPr="00086AA2">
        <w:t xml:space="preserve">Bijhouden of een aanmelding overeenkomt met de zorgvraag.  </w:t>
      </w:r>
    </w:p>
    <w:p w:rsidRPr="00086AA2" w:rsidR="00D52A47" w:rsidP="00C95B16" w:rsidRDefault="00D52A47" w14:paraId="5269CF12" w14:textId="77777777">
      <w:pPr>
        <w:pStyle w:val="Lijstalinea"/>
        <w:numPr>
          <w:ilvl w:val="1"/>
          <w:numId w:val="30"/>
        </w:numPr>
        <w:suppressAutoHyphens/>
        <w:autoSpaceDN w:val="0"/>
        <w:contextualSpacing w:val="0"/>
        <w:textAlignment w:val="baseline"/>
      </w:pPr>
      <w:r w:rsidRPr="00086AA2">
        <w:t>Bijhouden of de gegevens van een overdracht volledig en eenduidig zijn.</w:t>
      </w:r>
    </w:p>
    <w:p w:rsidRPr="00086AA2" w:rsidR="00D52A47" w:rsidP="00C95B16" w:rsidRDefault="00D52A47" w14:paraId="4039C8AB" w14:textId="77777777">
      <w:pPr>
        <w:pStyle w:val="Lijstalinea"/>
        <w:numPr>
          <w:ilvl w:val="0"/>
          <w:numId w:val="14"/>
        </w:numPr>
        <w:suppressAutoHyphens/>
        <w:autoSpaceDN w:val="0"/>
        <w:contextualSpacing w:val="0"/>
        <w:textAlignment w:val="baseline"/>
      </w:pPr>
      <w:r w:rsidRPr="68ECD8C9">
        <w:rPr>
          <w:color w:val="1F497D"/>
        </w:rPr>
        <w:t>U stelt een digitaal logboek op om de feedback bij te houden.</w:t>
      </w:r>
    </w:p>
    <w:p w:rsidRPr="00086AA2" w:rsidR="00D52A47" w:rsidP="00D52A47" w:rsidRDefault="00D52A47" w14:paraId="03D42DE1" w14:textId="77777777">
      <w:pPr>
        <w:pStyle w:val="Standard"/>
        <w:ind w:left="720"/>
        <w:rPr>
          <w:rFonts w:ascii="Ubuntu" w:hAnsi="Ubuntu"/>
          <w:szCs w:val="18"/>
        </w:rPr>
      </w:pPr>
    </w:p>
    <w:p w:rsidRPr="00086AA2" w:rsidR="00D52A47" w:rsidP="00D52A47" w:rsidRDefault="00D52A47" w14:paraId="7DF0B779" w14:textId="77777777">
      <w:pPr>
        <w:pStyle w:val="Standard"/>
        <w:rPr>
          <w:rFonts w:ascii="Ubuntu" w:hAnsi="Ubuntu"/>
          <w:szCs w:val="18"/>
        </w:rPr>
      </w:pPr>
    </w:p>
    <w:p w:rsidRPr="00086AA2" w:rsidR="00D52A47" w:rsidP="4F4A1FDB" w:rsidRDefault="00D52A47" w14:paraId="16BB99A4" w14:textId="77777777">
      <w:pPr>
        <w:pStyle w:val="Kop2zondernummer"/>
      </w:pPr>
      <w:bookmarkStart w:name="_Toc144974118" w:id="203"/>
      <w:r>
        <w:t>Voorbereiding van de techniek</w:t>
      </w:r>
      <w:bookmarkEnd w:id="203"/>
      <w:r>
        <w:t xml:space="preserve">  </w:t>
      </w:r>
    </w:p>
    <w:p w:rsidRPr="00086AA2" w:rsidR="00D52A47" w:rsidP="00C95B16" w:rsidRDefault="00D52A47" w14:paraId="3601E5A5" w14:textId="77777777">
      <w:pPr>
        <w:pStyle w:val="Lijstalinea"/>
        <w:numPr>
          <w:ilvl w:val="0"/>
          <w:numId w:val="14"/>
        </w:numPr>
        <w:suppressAutoHyphens/>
        <w:autoSpaceDN w:val="0"/>
        <w:contextualSpacing w:val="0"/>
        <w:textAlignment w:val="baseline"/>
      </w:pPr>
      <w:r w:rsidRPr="68ECD8C9">
        <w:rPr>
          <w:color w:val="1F497D"/>
        </w:rPr>
        <w:t>U maakt gebruik van een technisch ontwerp voor de overgang naar de nieuwe werkwijze.</w:t>
      </w:r>
    </w:p>
    <w:p w:rsidRPr="00086AA2" w:rsidR="00D52A47" w:rsidP="00C95B16" w:rsidRDefault="006C58F2" w14:paraId="01D3C635" w14:textId="77777777">
      <w:pPr>
        <w:pStyle w:val="Lijstalinea"/>
        <w:numPr>
          <w:ilvl w:val="1"/>
          <w:numId w:val="31"/>
        </w:numPr>
        <w:suppressAutoHyphens/>
        <w:autoSpaceDN w:val="0"/>
        <w:contextualSpacing w:val="0"/>
        <w:textAlignment w:val="baseline"/>
      </w:pPr>
      <w:hyperlink w:history="1" r:id="rId18">
        <w:r w:rsidRPr="00086AA2" w:rsidR="00D52A47">
          <w:rPr>
            <w:szCs w:val="18"/>
          </w:rPr>
          <w:t>Specificaties</w:t>
        </w:r>
      </w:hyperlink>
      <w:r w:rsidRPr="00086AA2" w:rsidR="00D52A47">
        <w:t xml:space="preserve"> van de nieuwe overdrachtsroute: HL7 FHIR profielen en koppelingen. Dat doet u samen met informatieanalisten van de zorginstellingen, ICT-leveranciers en de regionale samenwerkingsorganisatie (RSO).  </w:t>
      </w:r>
    </w:p>
    <w:p w:rsidRPr="00086AA2" w:rsidR="00D52A47" w:rsidP="00C95B16" w:rsidRDefault="00D52A47" w14:paraId="34679BDF" w14:textId="77777777">
      <w:pPr>
        <w:pStyle w:val="Lijstalinea"/>
        <w:numPr>
          <w:ilvl w:val="1"/>
          <w:numId w:val="31"/>
        </w:numPr>
        <w:suppressAutoHyphens/>
        <w:autoSpaceDN w:val="0"/>
        <w:contextualSpacing w:val="0"/>
        <w:textAlignment w:val="baseline"/>
      </w:pPr>
      <w:r w:rsidRPr="00086AA2">
        <w:t>Specificaties van de route via infrastructuur met RSO en betrokken leveranciers.</w:t>
      </w:r>
    </w:p>
    <w:p w:rsidRPr="00086AA2" w:rsidR="00D52A47" w:rsidP="00C95B16" w:rsidRDefault="00D52A47" w14:paraId="05D391D5" w14:textId="77777777">
      <w:pPr>
        <w:pStyle w:val="Lijstalinea"/>
        <w:numPr>
          <w:ilvl w:val="1"/>
          <w:numId w:val="31"/>
        </w:numPr>
        <w:suppressAutoHyphens/>
        <w:autoSpaceDN w:val="0"/>
        <w:contextualSpacing w:val="0"/>
        <w:textAlignment w:val="baseline"/>
      </w:pPr>
      <w:r w:rsidRPr="00086AA2">
        <w:t>Opzet van HL7 FHIR profielen (volgens eerdergenoemde specificaties) voor de overdracht.</w:t>
      </w:r>
    </w:p>
    <w:p w:rsidRPr="00086AA2" w:rsidR="00D52A47" w:rsidP="00C95B16" w:rsidRDefault="00D52A47" w14:paraId="208E5E5D" w14:textId="77777777">
      <w:pPr>
        <w:pStyle w:val="Lijstalinea"/>
        <w:numPr>
          <w:ilvl w:val="1"/>
          <w:numId w:val="31"/>
        </w:numPr>
        <w:suppressAutoHyphens/>
        <w:autoSpaceDN w:val="0"/>
        <w:contextualSpacing w:val="0"/>
        <w:textAlignment w:val="baseline"/>
      </w:pPr>
      <w:r w:rsidRPr="00086AA2">
        <w:t xml:space="preserve">Planning van de implementatie van de </w:t>
      </w:r>
      <w:proofErr w:type="spellStart"/>
      <w:r w:rsidRPr="00086AA2">
        <w:t>zibs</w:t>
      </w:r>
      <w:proofErr w:type="spellEnd"/>
      <w:r w:rsidRPr="00086AA2">
        <w:t xml:space="preserve"> voor eOverdracht.</w:t>
      </w:r>
    </w:p>
    <w:p w:rsidRPr="00086AA2" w:rsidR="00D52A47" w:rsidP="00C95B16" w:rsidRDefault="00D52A47" w14:paraId="10C6E24A" w14:textId="77777777">
      <w:pPr>
        <w:pStyle w:val="Lijstalinea"/>
        <w:numPr>
          <w:ilvl w:val="1"/>
          <w:numId w:val="31"/>
        </w:numPr>
        <w:suppressAutoHyphens/>
        <w:autoSpaceDN w:val="0"/>
        <w:contextualSpacing w:val="0"/>
        <w:textAlignment w:val="baseline"/>
      </w:pPr>
      <w:r w:rsidRPr="00086AA2">
        <w:t>Specificaties voor het rechtstreeks kunnen uitwisselen van berichten tussen ziekenhuis en thuiszorg.</w:t>
      </w:r>
    </w:p>
    <w:p w:rsidRPr="00086AA2" w:rsidR="00D52A47" w:rsidP="00C95B16" w:rsidRDefault="00D52A47" w14:paraId="38E3F5D1" w14:textId="77777777">
      <w:pPr>
        <w:pStyle w:val="Lijstalinea"/>
        <w:numPr>
          <w:ilvl w:val="1"/>
          <w:numId w:val="31"/>
        </w:numPr>
        <w:suppressAutoHyphens/>
        <w:autoSpaceDN w:val="0"/>
        <w:contextualSpacing w:val="0"/>
        <w:textAlignment w:val="baseline"/>
      </w:pPr>
      <w:r w:rsidRPr="00086AA2">
        <w:t>Specificaties voor de makelaar (het transfersysteem); alleen te gebruiken voor capaciteitsplanning en procesondersteuning.</w:t>
      </w:r>
    </w:p>
    <w:p w:rsidRPr="00086AA2" w:rsidR="00D52A47" w:rsidP="00C95B16" w:rsidRDefault="00D52A47" w14:paraId="1C5A30F7" w14:textId="77777777">
      <w:pPr>
        <w:pStyle w:val="Lijstalinea"/>
        <w:numPr>
          <w:ilvl w:val="0"/>
          <w:numId w:val="14"/>
        </w:numPr>
        <w:suppressAutoHyphens/>
        <w:autoSpaceDN w:val="0"/>
        <w:contextualSpacing w:val="0"/>
        <w:textAlignment w:val="baseline"/>
      </w:pPr>
      <w:r w:rsidRPr="68ECD8C9">
        <w:rPr>
          <w:color w:val="1F497D"/>
        </w:rPr>
        <w:t>U past de inrichting van het elektronisch zorgdossier van de thuiszorg aan.</w:t>
      </w:r>
    </w:p>
    <w:p w:rsidRPr="00086AA2" w:rsidR="00D52A47" w:rsidP="00C95B16" w:rsidRDefault="00D52A47" w14:paraId="055190A5" w14:textId="147084C0">
      <w:pPr>
        <w:pStyle w:val="Lijstalinea"/>
        <w:numPr>
          <w:ilvl w:val="0"/>
          <w:numId w:val="14"/>
        </w:numPr>
        <w:ind w:left="1068" w:firstLine="0"/>
      </w:pPr>
      <w:r>
        <w:t>Specificeren hoe de aanmelding in thuiszorg na ontslag van patiënt uit het ziekenhuis</w:t>
      </w:r>
      <w:r w:rsidR="65FC5262">
        <w:t xml:space="preserve"> </w:t>
      </w:r>
      <w:r>
        <w:t>wordt ontvangen in het elektronisch zorgdossier.</w:t>
      </w:r>
    </w:p>
    <w:p w:rsidRPr="00086AA2" w:rsidR="00D52A47" w:rsidP="00C95B16" w:rsidRDefault="00D52A47" w14:paraId="2526C6C9" w14:textId="77777777">
      <w:pPr>
        <w:pStyle w:val="Lijstalinea"/>
        <w:numPr>
          <w:ilvl w:val="0"/>
          <w:numId w:val="14"/>
        </w:numPr>
        <w:suppressAutoHyphens/>
        <w:autoSpaceDN w:val="0"/>
        <w:ind w:left="1068" w:firstLine="0"/>
        <w:contextualSpacing w:val="0"/>
        <w:textAlignment w:val="baseline"/>
      </w:pPr>
      <w:r>
        <w:t xml:space="preserve">Specificeren hoe gegevens uit een overdrachtsbericht worden ontvangen vanuit het ene in het andere </w:t>
      </w:r>
      <w:r w:rsidRPr="68ECD8C9">
        <w:rPr>
          <w:rFonts w:cs="Arial"/>
        </w:rPr>
        <w:t>elektronisch zorgdossier.</w:t>
      </w:r>
    </w:p>
    <w:p w:rsidRPr="00086AA2" w:rsidR="00D52A47" w:rsidP="00C95B16" w:rsidRDefault="00D52A47" w14:paraId="5BA4D360" w14:textId="77777777">
      <w:pPr>
        <w:pStyle w:val="Lijstalinea"/>
        <w:numPr>
          <w:ilvl w:val="0"/>
          <w:numId w:val="14"/>
        </w:numPr>
        <w:suppressAutoHyphens/>
        <w:autoSpaceDN w:val="0"/>
        <w:ind w:left="1068" w:firstLine="0"/>
        <w:contextualSpacing w:val="0"/>
        <w:textAlignment w:val="baseline"/>
      </w:pPr>
      <w:r>
        <w:t xml:space="preserve">Specificeren hoe gegevens uit een overdrachtsbericht worden gevalideerd en geïmporteerd in het </w:t>
      </w:r>
      <w:r w:rsidRPr="68ECD8C9">
        <w:rPr>
          <w:rFonts w:cs="Arial"/>
        </w:rPr>
        <w:t>elektronisch zorgdossier</w:t>
      </w:r>
      <w:r>
        <w:t>.</w:t>
      </w:r>
    </w:p>
    <w:p w:rsidRPr="00086AA2" w:rsidR="00D52A47" w:rsidP="00C95B16" w:rsidRDefault="00D52A47" w14:paraId="5D4DF938" w14:textId="77777777">
      <w:pPr>
        <w:pStyle w:val="Lijstalinea"/>
        <w:numPr>
          <w:ilvl w:val="0"/>
          <w:numId w:val="14"/>
        </w:numPr>
        <w:suppressAutoHyphens/>
        <w:autoSpaceDN w:val="0"/>
        <w:ind w:left="1068" w:firstLine="0"/>
        <w:contextualSpacing w:val="0"/>
        <w:textAlignment w:val="baseline"/>
      </w:pPr>
      <w:r>
        <w:t>Melding maken in het elektronisch zorgdossier van de thuiszorg als cliënt wordt opgenomen in het ziekenhuis.</w:t>
      </w:r>
    </w:p>
    <w:p w:rsidRPr="00086AA2" w:rsidR="00D52A47" w:rsidP="00C95B16" w:rsidRDefault="00D52A47" w14:paraId="135EB00A" w14:textId="1022131B">
      <w:pPr>
        <w:pStyle w:val="Lijstalinea"/>
        <w:numPr>
          <w:ilvl w:val="0"/>
          <w:numId w:val="14"/>
        </w:numPr>
        <w:suppressAutoHyphens/>
        <w:autoSpaceDN w:val="0"/>
        <w:ind w:left="1068" w:firstLine="0"/>
        <w:textAlignment w:val="baseline"/>
      </w:pPr>
      <w:r>
        <w:t xml:space="preserve">Specificeren welke gegevens uit de bron moeten worden geselecteerd voor een overdrachtsbericht van het ene naar het andere </w:t>
      </w:r>
      <w:r w:rsidRPr="68ECD8C9">
        <w:rPr>
          <w:rFonts w:cs="Arial"/>
        </w:rPr>
        <w:t>elektronisch zorgdossier.</w:t>
      </w:r>
    </w:p>
    <w:p w:rsidRPr="00086AA2" w:rsidR="00D52A47" w:rsidP="00C95B16" w:rsidRDefault="00D52A47" w14:paraId="3294292E" w14:textId="77777777">
      <w:pPr>
        <w:pStyle w:val="Lijstalinea"/>
        <w:numPr>
          <w:ilvl w:val="0"/>
          <w:numId w:val="14"/>
        </w:numPr>
        <w:suppressAutoHyphens/>
        <w:autoSpaceDN w:val="0"/>
        <w:ind w:left="1068" w:firstLine="0"/>
        <w:contextualSpacing w:val="0"/>
        <w:textAlignment w:val="baseline"/>
      </w:pPr>
      <w:r>
        <w:t>Specificeren van de wijze van versturen van HL7 FHIR profielen naar het ziekenhuis.</w:t>
      </w:r>
    </w:p>
    <w:p w:rsidRPr="00086AA2" w:rsidR="00D52A47" w:rsidP="00C95B16" w:rsidRDefault="00D52A47" w14:paraId="78FC905D" w14:textId="77777777">
      <w:pPr>
        <w:pStyle w:val="Lijstalinea"/>
        <w:numPr>
          <w:ilvl w:val="0"/>
          <w:numId w:val="14"/>
        </w:numPr>
        <w:suppressAutoHyphens/>
        <w:autoSpaceDN w:val="0"/>
        <w:contextualSpacing w:val="0"/>
        <w:textAlignment w:val="baseline"/>
      </w:pPr>
      <w:r w:rsidRPr="68ECD8C9">
        <w:rPr>
          <w:color w:val="1F497D"/>
        </w:rPr>
        <w:t xml:space="preserve">U past de inrichting van het </w:t>
      </w:r>
      <w:r w:rsidRPr="68ECD8C9">
        <w:rPr>
          <w:rFonts w:cs="Arial"/>
          <w:color w:val="1F497D"/>
        </w:rPr>
        <w:t>elektronisch zorgdossier</w:t>
      </w:r>
      <w:r w:rsidRPr="68ECD8C9">
        <w:rPr>
          <w:color w:val="1F497D"/>
        </w:rPr>
        <w:t xml:space="preserve"> van het ziekenhuis aan.</w:t>
      </w:r>
    </w:p>
    <w:p w:rsidRPr="00086AA2" w:rsidR="00D52A47" w:rsidP="00C95B16" w:rsidRDefault="00D52A47" w14:paraId="0C3B4B01" w14:textId="77777777">
      <w:pPr>
        <w:pStyle w:val="Lijstalinea"/>
        <w:numPr>
          <w:ilvl w:val="1"/>
          <w:numId w:val="32"/>
        </w:numPr>
        <w:suppressAutoHyphens/>
        <w:autoSpaceDN w:val="0"/>
        <w:contextualSpacing w:val="0"/>
        <w:textAlignment w:val="baseline"/>
      </w:pPr>
      <w:r w:rsidRPr="00086AA2">
        <w:t xml:space="preserve">Specificeren welke gegevens uit de bron moeten worden geselecteerd voor aanmelding van patiënt voor vervolgzorg (via het tussensysteem naar het </w:t>
      </w:r>
      <w:r w:rsidRPr="00086AA2">
        <w:rPr>
          <w:rFonts w:cs="Arial"/>
        </w:rPr>
        <w:t>elektronisch zorgdossier</w:t>
      </w:r>
      <w:r w:rsidRPr="00086AA2">
        <w:t>).</w:t>
      </w:r>
    </w:p>
    <w:p w:rsidRPr="00086AA2" w:rsidR="00D52A47" w:rsidP="00C95B16" w:rsidRDefault="00D52A47" w14:paraId="59B92BB8" w14:textId="77777777">
      <w:pPr>
        <w:pStyle w:val="Lijstalinea"/>
        <w:numPr>
          <w:ilvl w:val="1"/>
          <w:numId w:val="32"/>
        </w:numPr>
        <w:suppressAutoHyphens/>
        <w:autoSpaceDN w:val="0"/>
        <w:contextualSpacing w:val="0"/>
        <w:textAlignment w:val="baseline"/>
      </w:pPr>
      <w:r w:rsidRPr="00086AA2">
        <w:t xml:space="preserve">Specificeren welke gegevens uit de bron moeten worden geselecteerd voor een overdrachtsbericht van het ene naar het andere </w:t>
      </w:r>
      <w:r w:rsidRPr="00086AA2">
        <w:rPr>
          <w:rFonts w:cs="Arial"/>
        </w:rPr>
        <w:t>elektronisch zorgdossier.</w:t>
      </w:r>
    </w:p>
    <w:p w:rsidRPr="00086AA2" w:rsidR="00D52A47" w:rsidP="00C95B16" w:rsidRDefault="00D52A47" w14:paraId="2FCF2130" w14:textId="77777777">
      <w:pPr>
        <w:pStyle w:val="Lijstalinea"/>
        <w:numPr>
          <w:ilvl w:val="1"/>
          <w:numId w:val="32"/>
        </w:numPr>
        <w:suppressAutoHyphens/>
        <w:autoSpaceDN w:val="0"/>
        <w:contextualSpacing w:val="0"/>
        <w:textAlignment w:val="baseline"/>
      </w:pPr>
      <w:r w:rsidRPr="00086AA2">
        <w:t>Specificeren van de wijze van versturen van HL7 FHIR profielen naar de thuiszorg.</w:t>
      </w:r>
    </w:p>
    <w:p w:rsidRPr="00086AA2" w:rsidR="00D52A47" w:rsidP="00C95B16" w:rsidRDefault="00D52A47" w14:paraId="38390521" w14:textId="77777777">
      <w:pPr>
        <w:pStyle w:val="Lijstalinea"/>
        <w:numPr>
          <w:ilvl w:val="1"/>
          <w:numId w:val="32"/>
        </w:numPr>
        <w:suppressAutoHyphens/>
        <w:autoSpaceDN w:val="0"/>
        <w:contextualSpacing w:val="0"/>
        <w:textAlignment w:val="baseline"/>
      </w:pPr>
      <w:r w:rsidRPr="00086AA2">
        <w:t xml:space="preserve">Specificeren hoe gegevens uit een overdrachtsbericht worden ontvangen vanuit het ene in het andere </w:t>
      </w:r>
      <w:r w:rsidRPr="00086AA2">
        <w:rPr>
          <w:rFonts w:cs="Arial"/>
        </w:rPr>
        <w:t>elektronisch zorgdossier.</w:t>
      </w:r>
    </w:p>
    <w:p w:rsidRPr="00086AA2" w:rsidR="00D52A47" w:rsidP="00C95B16" w:rsidRDefault="00D52A47" w14:paraId="7E86A2E5" w14:textId="77777777">
      <w:pPr>
        <w:pStyle w:val="Lijstalinea"/>
        <w:numPr>
          <w:ilvl w:val="1"/>
          <w:numId w:val="32"/>
        </w:numPr>
        <w:suppressAutoHyphens/>
        <w:autoSpaceDN w:val="0"/>
        <w:contextualSpacing w:val="0"/>
        <w:textAlignment w:val="baseline"/>
      </w:pPr>
      <w:r w:rsidRPr="00086AA2">
        <w:t xml:space="preserve">Specificeren hoe gegevens uit een overdrachtsbericht worden gevalideerd en geïmporteerd in het </w:t>
      </w:r>
      <w:r w:rsidRPr="00086AA2">
        <w:rPr>
          <w:rFonts w:cs="Arial"/>
        </w:rPr>
        <w:t>elektronisch zorgdossier.</w:t>
      </w:r>
    </w:p>
    <w:p w:rsidRPr="00086AA2" w:rsidR="00D52A47" w:rsidP="00D52A47" w:rsidRDefault="00D52A47" w14:paraId="0E241837" w14:textId="77777777">
      <w:pPr>
        <w:pStyle w:val="Standard"/>
        <w:rPr>
          <w:rFonts w:ascii="Ubuntu" w:hAnsi="Ubuntu"/>
          <w:b/>
          <w:szCs w:val="18"/>
        </w:rPr>
      </w:pPr>
    </w:p>
    <w:p w:rsidRPr="00086AA2" w:rsidR="00D52A47" w:rsidP="00C95B16" w:rsidRDefault="00D52A47" w14:paraId="19C1B48C" w14:textId="77777777">
      <w:pPr>
        <w:pStyle w:val="Lijstalinea"/>
        <w:numPr>
          <w:ilvl w:val="0"/>
          <w:numId w:val="23"/>
        </w:numPr>
        <w:suppressAutoHyphens/>
        <w:autoSpaceDN w:val="0"/>
        <w:contextualSpacing w:val="0"/>
        <w:textAlignment w:val="baseline"/>
      </w:pPr>
      <w:r w:rsidRPr="00086AA2">
        <w:rPr>
          <w:b/>
          <w:szCs w:val="18"/>
        </w:rPr>
        <w:t>Te behalen mijlpaal: er is een draaiboek voor de realisatie.</w:t>
      </w:r>
      <w:bookmarkStart w:name="_Hlk9711721" w:id="204"/>
      <w:bookmarkEnd w:id="204"/>
    </w:p>
    <w:p w:rsidRPr="00086AA2" w:rsidR="00D52A47" w:rsidP="00D52A47" w:rsidRDefault="00D52A47" w14:paraId="37382C09" w14:textId="77777777">
      <w:pPr>
        <w:pStyle w:val="Standard"/>
        <w:rPr>
          <w:rFonts w:ascii="Ubuntu" w:hAnsi="Ubuntu"/>
          <w:szCs w:val="18"/>
        </w:rPr>
      </w:pPr>
    </w:p>
    <w:p w:rsidRPr="00086AA2" w:rsidR="00D52A47" w:rsidP="00D52A47" w:rsidRDefault="00D52A47" w14:paraId="00FE328F" w14:textId="77777777">
      <w:pPr>
        <w:pStyle w:val="Standard"/>
        <w:rPr>
          <w:rFonts w:ascii="Ubuntu" w:hAnsi="Ubuntu"/>
          <w:szCs w:val="18"/>
        </w:rPr>
      </w:pPr>
    </w:p>
    <w:p w:rsidR="00D52A47" w:rsidP="000652F9" w:rsidRDefault="00D52A47" w14:paraId="32E650E5" w14:textId="274FAB0E">
      <w:pPr>
        <w:pStyle w:val="VCGenummerdelijst"/>
        <w:rPr>
          <w:b/>
          <w:bCs/>
          <w:sz w:val="26"/>
          <w:szCs w:val="26"/>
        </w:rPr>
      </w:pPr>
      <w:r w:rsidRPr="000652F9">
        <w:rPr>
          <w:b/>
          <w:bCs/>
          <w:sz w:val="26"/>
          <w:szCs w:val="26"/>
        </w:rPr>
        <w:t>Test- en acceptatiefase</w:t>
      </w:r>
    </w:p>
    <w:p w:rsidRPr="000652F9" w:rsidR="000652F9" w:rsidP="000652F9" w:rsidRDefault="000652F9" w14:paraId="36620124" w14:textId="77777777">
      <w:pPr>
        <w:pStyle w:val="VCGenummerdelijst"/>
        <w:numPr>
          <w:ilvl w:val="0"/>
          <w:numId w:val="0"/>
        </w:numPr>
        <w:ind w:left="227"/>
        <w:rPr>
          <w:b/>
          <w:bCs/>
          <w:sz w:val="26"/>
          <w:szCs w:val="26"/>
        </w:rPr>
      </w:pPr>
    </w:p>
    <w:p w:rsidRPr="00086AA2" w:rsidR="00D52A47" w:rsidP="00C95B16" w:rsidRDefault="00D52A47" w14:paraId="48BA3CD4" w14:textId="77777777">
      <w:pPr>
        <w:pStyle w:val="Lijstalinea"/>
        <w:numPr>
          <w:ilvl w:val="0"/>
          <w:numId w:val="14"/>
        </w:numPr>
        <w:suppressAutoHyphens/>
        <w:autoSpaceDN w:val="0"/>
        <w:contextualSpacing w:val="0"/>
        <w:textAlignment w:val="baseline"/>
      </w:pPr>
      <w:r w:rsidRPr="68ECD8C9">
        <w:rPr>
          <w:color w:val="1F497D"/>
        </w:rPr>
        <w:t>U start de testprocedure van een berichtuitwisseling tussen zorginstellingen. Daarna zet u de berichtuitwisseling klaar voor productie.</w:t>
      </w:r>
    </w:p>
    <w:p w:rsidRPr="00086AA2" w:rsidR="00D52A47" w:rsidP="00D52A47" w:rsidRDefault="00D52A47" w14:paraId="2BBC7BFA" w14:textId="77777777">
      <w:pPr>
        <w:pStyle w:val="Standard"/>
        <w:rPr>
          <w:rFonts w:ascii="Ubuntu" w:hAnsi="Ubuntu"/>
          <w:b/>
          <w:szCs w:val="18"/>
        </w:rPr>
      </w:pPr>
    </w:p>
    <w:p w:rsidRPr="00086AA2" w:rsidR="00D52A47" w:rsidP="00C95B16" w:rsidRDefault="00D52A47" w14:paraId="78ECF7A4" w14:textId="77777777">
      <w:pPr>
        <w:pStyle w:val="Lijstalinea"/>
        <w:numPr>
          <w:ilvl w:val="0"/>
          <w:numId w:val="23"/>
        </w:numPr>
        <w:suppressAutoHyphens/>
        <w:autoSpaceDN w:val="0"/>
        <w:contextualSpacing w:val="0"/>
        <w:textAlignment w:val="baseline"/>
      </w:pPr>
      <w:r w:rsidRPr="00086AA2">
        <w:rPr>
          <w:b/>
          <w:szCs w:val="18"/>
        </w:rPr>
        <w:t>Te behalen mijlpaal: de systemen zijn klaar voor het in productie nemen van gegevensuitwisseling volgens het technisch ontwerp.</w:t>
      </w:r>
    </w:p>
    <w:p w:rsidRPr="00086AA2" w:rsidR="00D52A47" w:rsidP="00D52A47" w:rsidRDefault="00D52A47" w14:paraId="35E535E8" w14:textId="77777777">
      <w:pPr>
        <w:pStyle w:val="Standard"/>
        <w:rPr>
          <w:rFonts w:ascii="Ubuntu" w:hAnsi="Ubuntu"/>
          <w:b/>
          <w:szCs w:val="18"/>
        </w:rPr>
      </w:pPr>
    </w:p>
    <w:p w:rsidRPr="00086AA2" w:rsidR="00D52A47" w:rsidP="00D52A47" w:rsidRDefault="00D52A47" w14:paraId="3551CB57" w14:textId="77777777">
      <w:pPr>
        <w:pStyle w:val="Standard"/>
        <w:rPr>
          <w:rFonts w:ascii="Ubuntu" w:hAnsi="Ubuntu"/>
          <w:b/>
          <w:szCs w:val="18"/>
        </w:rPr>
      </w:pPr>
    </w:p>
    <w:p w:rsidRPr="000652F9" w:rsidR="00D52A47" w:rsidP="000652F9" w:rsidRDefault="00D52A47" w14:paraId="1DF29C14" w14:textId="77777777">
      <w:pPr>
        <w:pStyle w:val="VCGenummerdelijst"/>
        <w:rPr>
          <w:b/>
          <w:bCs/>
          <w:sz w:val="26"/>
          <w:szCs w:val="26"/>
        </w:rPr>
      </w:pPr>
      <w:r w:rsidRPr="000652F9">
        <w:rPr>
          <w:b/>
          <w:bCs/>
          <w:sz w:val="26"/>
          <w:szCs w:val="26"/>
        </w:rPr>
        <w:t>Realisatiefase</w:t>
      </w:r>
    </w:p>
    <w:p w:rsidR="000652F9" w:rsidP="00D52A47" w:rsidRDefault="000652F9" w14:paraId="41C4B181" w14:textId="77777777">
      <w:pPr>
        <w:pStyle w:val="Standard"/>
        <w:rPr>
          <w:rFonts w:ascii="Ubuntu" w:hAnsi="Ubuntu"/>
          <w:szCs w:val="18"/>
        </w:rPr>
      </w:pPr>
    </w:p>
    <w:p w:rsidRPr="00F630E9" w:rsidR="00D52A47" w:rsidP="00D52A47" w:rsidRDefault="00D52A47" w14:paraId="7F5A6C13" w14:textId="161F1711">
      <w:pPr>
        <w:pStyle w:val="Standard"/>
        <w:rPr>
          <w:rFonts w:ascii="Ubuntu" w:hAnsi="Ubuntu"/>
          <w:sz w:val="21"/>
          <w:szCs w:val="21"/>
        </w:rPr>
      </w:pPr>
      <w:r w:rsidRPr="00F630E9">
        <w:rPr>
          <w:rFonts w:ascii="Ubuntu" w:hAnsi="Ubuntu"/>
          <w:sz w:val="21"/>
          <w:szCs w:val="21"/>
        </w:rPr>
        <w:t>In de realisatiefase wordt dat wat in de testfase is getest daadwerkelijk uitgevoerd.</w:t>
      </w:r>
    </w:p>
    <w:p w:rsidRPr="00086AA2" w:rsidR="00D52A47" w:rsidP="00D52A47" w:rsidRDefault="00D52A47" w14:paraId="4AF119AD" w14:textId="77777777">
      <w:pPr>
        <w:pStyle w:val="Standard"/>
        <w:rPr>
          <w:rFonts w:ascii="Ubuntu" w:hAnsi="Ubuntu"/>
          <w:szCs w:val="18"/>
        </w:rPr>
      </w:pPr>
    </w:p>
    <w:p w:rsidRPr="00086AA2" w:rsidR="00D52A47" w:rsidP="4F4A1FDB" w:rsidRDefault="00D52A47" w14:paraId="1E72D698" w14:textId="77777777">
      <w:pPr>
        <w:pStyle w:val="Kop2zondernummer"/>
      </w:pPr>
      <w:bookmarkStart w:name="_Toc144974119" w:id="205"/>
      <w:r>
        <w:t>Realisatiefase proces eOverdracht</w:t>
      </w:r>
      <w:bookmarkEnd w:id="205"/>
    </w:p>
    <w:p w:rsidRPr="00F630E9" w:rsidR="00D52A47" w:rsidP="00C95B16" w:rsidRDefault="00D52A47" w14:paraId="369F4968" w14:textId="77777777">
      <w:pPr>
        <w:pStyle w:val="Lijstalinea"/>
        <w:numPr>
          <w:ilvl w:val="0"/>
          <w:numId w:val="14"/>
        </w:numPr>
        <w:suppressAutoHyphens/>
        <w:autoSpaceDN w:val="0"/>
        <w:contextualSpacing w:val="0"/>
        <w:textAlignment w:val="baseline"/>
        <w:rPr>
          <w:b/>
          <w:bCs/>
          <w:i/>
          <w:iCs/>
        </w:rPr>
      </w:pPr>
      <w:r w:rsidRPr="68ECD8C9">
        <w:rPr>
          <w:rStyle w:val="Titelvanboek"/>
          <w:b w:val="0"/>
          <w:bCs w:val="0"/>
          <w:i w:val="0"/>
          <w:iCs w:val="0"/>
        </w:rPr>
        <w:t>U organiseert een kick-off bijeenkomst voor de start van de implementatie.</w:t>
      </w:r>
    </w:p>
    <w:p w:rsidRPr="00F630E9" w:rsidR="00D52A47" w:rsidP="00C95B16" w:rsidRDefault="00D52A47" w14:paraId="17CFD980" w14:textId="77777777">
      <w:pPr>
        <w:pStyle w:val="Lijstalinea"/>
        <w:numPr>
          <w:ilvl w:val="0"/>
          <w:numId w:val="14"/>
        </w:numPr>
        <w:suppressAutoHyphens/>
        <w:autoSpaceDN w:val="0"/>
        <w:contextualSpacing w:val="0"/>
        <w:textAlignment w:val="baseline"/>
        <w:rPr>
          <w:b/>
          <w:bCs/>
          <w:i/>
          <w:iCs/>
        </w:rPr>
      </w:pPr>
      <w:r w:rsidRPr="68ECD8C9">
        <w:rPr>
          <w:rStyle w:val="Titelvanboek"/>
          <w:b w:val="0"/>
          <w:bCs w:val="0"/>
          <w:i w:val="0"/>
          <w:iCs w:val="0"/>
        </w:rPr>
        <w:t>De implementatie start volgens het eerder gemaakte draaiboek.</w:t>
      </w:r>
    </w:p>
    <w:p w:rsidRPr="00F630E9" w:rsidR="00D52A47" w:rsidP="00C95B16" w:rsidRDefault="00D52A47" w14:paraId="1BD7B841" w14:textId="77777777">
      <w:pPr>
        <w:pStyle w:val="Lijstalinea"/>
        <w:numPr>
          <w:ilvl w:val="0"/>
          <w:numId w:val="14"/>
        </w:numPr>
        <w:suppressAutoHyphens/>
        <w:autoSpaceDN w:val="0"/>
        <w:contextualSpacing w:val="0"/>
        <w:textAlignment w:val="baseline"/>
        <w:rPr>
          <w:b/>
          <w:bCs/>
          <w:i/>
          <w:iCs/>
        </w:rPr>
      </w:pPr>
      <w:r w:rsidRPr="68ECD8C9">
        <w:rPr>
          <w:rStyle w:val="Titelvanboek"/>
          <w:b w:val="0"/>
          <w:bCs w:val="0"/>
          <w:i w:val="0"/>
          <w:iCs w:val="0"/>
        </w:rPr>
        <w:t>Cliënten zijn geïnformeerd en hebben toestemming gegeven voor uitwisseling van gegevens volgens eOverdracht.</w:t>
      </w:r>
    </w:p>
    <w:p w:rsidRPr="00F630E9" w:rsidR="00D52A47" w:rsidP="00C95B16" w:rsidRDefault="00D52A47" w14:paraId="3DC4444B" w14:textId="77777777">
      <w:pPr>
        <w:pStyle w:val="Lijstalinea"/>
        <w:numPr>
          <w:ilvl w:val="0"/>
          <w:numId w:val="14"/>
        </w:numPr>
        <w:suppressAutoHyphens/>
        <w:autoSpaceDN w:val="0"/>
        <w:contextualSpacing w:val="0"/>
        <w:textAlignment w:val="baseline"/>
        <w:rPr>
          <w:b/>
          <w:bCs/>
          <w:i/>
          <w:iCs/>
        </w:rPr>
      </w:pPr>
      <w:r w:rsidRPr="68ECD8C9">
        <w:rPr>
          <w:rStyle w:val="Titelvanboek"/>
          <w:b w:val="0"/>
          <w:bCs w:val="0"/>
          <w:i w:val="0"/>
          <w:iCs w:val="0"/>
        </w:rPr>
        <w:t>Er is regionale afstemming over de voortgang.</w:t>
      </w:r>
    </w:p>
    <w:p w:rsidRPr="00F630E9" w:rsidR="00D52A47" w:rsidP="00C95B16" w:rsidRDefault="00D52A47" w14:paraId="2D7CD14E" w14:textId="77777777">
      <w:pPr>
        <w:pStyle w:val="Lijstalinea"/>
        <w:numPr>
          <w:ilvl w:val="0"/>
          <w:numId w:val="14"/>
        </w:numPr>
        <w:suppressAutoHyphens/>
        <w:autoSpaceDN w:val="0"/>
        <w:contextualSpacing w:val="0"/>
        <w:textAlignment w:val="baseline"/>
        <w:rPr>
          <w:b/>
          <w:bCs/>
          <w:i/>
          <w:iCs/>
        </w:rPr>
      </w:pPr>
      <w:r w:rsidRPr="68ECD8C9">
        <w:rPr>
          <w:rStyle w:val="Titelvanboek"/>
          <w:b w:val="0"/>
          <w:bCs w:val="0"/>
          <w:i w:val="0"/>
          <w:iCs w:val="0"/>
        </w:rPr>
        <w:t>U gebruikt het digitale logboek bij knelpunten.</w:t>
      </w:r>
    </w:p>
    <w:p w:rsidRPr="00086AA2" w:rsidR="00D52A47" w:rsidP="00D52A47" w:rsidRDefault="00D52A47" w14:paraId="287671EF" w14:textId="77777777">
      <w:pPr>
        <w:pStyle w:val="Standard"/>
        <w:rPr>
          <w:rFonts w:ascii="Ubuntu" w:hAnsi="Ubuntu"/>
        </w:rPr>
      </w:pPr>
    </w:p>
    <w:p w:rsidRPr="00086AA2" w:rsidR="00D52A47" w:rsidP="4F4A1FDB" w:rsidRDefault="00D52A47" w14:paraId="62FD9412" w14:textId="77777777">
      <w:pPr>
        <w:pStyle w:val="Kop2zondernummer"/>
      </w:pPr>
      <w:bookmarkStart w:name="_Toc144974120" w:id="206"/>
      <w:r>
        <w:t>Realisatiefase techniek eOverdracht</w:t>
      </w:r>
      <w:bookmarkEnd w:id="206"/>
    </w:p>
    <w:p w:rsidRPr="00086AA2" w:rsidR="00D52A47" w:rsidP="00C95B16" w:rsidRDefault="00D52A47" w14:paraId="352663DC" w14:textId="77777777">
      <w:pPr>
        <w:pStyle w:val="Lijstalinea"/>
        <w:numPr>
          <w:ilvl w:val="0"/>
          <w:numId w:val="14"/>
        </w:numPr>
        <w:suppressAutoHyphens/>
        <w:autoSpaceDN w:val="0"/>
        <w:contextualSpacing w:val="0"/>
        <w:textAlignment w:val="baseline"/>
      </w:pPr>
      <w:r>
        <w:t xml:space="preserve">De aanpassingen in het </w:t>
      </w:r>
      <w:r w:rsidRPr="68ECD8C9">
        <w:rPr>
          <w:rFonts w:cs="Arial"/>
        </w:rPr>
        <w:t>elektronisch zorgdossier</w:t>
      </w:r>
      <w:r>
        <w:t xml:space="preserve"> (volgens het technisch ontwerp) worden in productie genomen.</w:t>
      </w:r>
    </w:p>
    <w:p w:rsidRPr="00086AA2" w:rsidR="00D52A47" w:rsidP="00C95B16" w:rsidRDefault="00D52A47" w14:paraId="1CD1C94A" w14:textId="77777777">
      <w:pPr>
        <w:pStyle w:val="Lijstalinea"/>
        <w:numPr>
          <w:ilvl w:val="0"/>
          <w:numId w:val="14"/>
        </w:numPr>
        <w:suppressAutoHyphens/>
        <w:autoSpaceDN w:val="0"/>
        <w:contextualSpacing w:val="0"/>
        <w:textAlignment w:val="baseline"/>
      </w:pPr>
      <w:r>
        <w:t>Tijdens de realisatiefase wordt de kwaliteit van de gegevensuitwisseling bewaakt.</w:t>
      </w:r>
    </w:p>
    <w:p w:rsidRPr="00086AA2" w:rsidR="00D52A47" w:rsidP="00C95B16" w:rsidRDefault="00D52A47" w14:paraId="3723D19B" w14:textId="77777777">
      <w:pPr>
        <w:pStyle w:val="Lijstalinea"/>
        <w:numPr>
          <w:ilvl w:val="1"/>
          <w:numId w:val="33"/>
        </w:numPr>
        <w:suppressAutoHyphens/>
        <w:autoSpaceDN w:val="0"/>
        <w:contextualSpacing w:val="0"/>
        <w:textAlignment w:val="baseline"/>
      </w:pPr>
      <w:r w:rsidRPr="00086AA2">
        <w:t>U controleert of de gegevens volgens de afgesproken techniek worden uitgewisseld.</w:t>
      </w:r>
    </w:p>
    <w:p w:rsidRPr="00086AA2" w:rsidR="00D52A47" w:rsidP="00C95B16" w:rsidRDefault="00D52A47" w14:paraId="742D0A36" w14:textId="77777777">
      <w:pPr>
        <w:pStyle w:val="Lijstalinea"/>
        <w:numPr>
          <w:ilvl w:val="1"/>
          <w:numId w:val="33"/>
        </w:numPr>
        <w:suppressAutoHyphens/>
        <w:autoSpaceDN w:val="0"/>
        <w:contextualSpacing w:val="0"/>
        <w:textAlignment w:val="baseline"/>
      </w:pPr>
      <w:r w:rsidRPr="00086AA2">
        <w:t>U gebruikt het digitale logboek bij knelpunten.</w:t>
      </w:r>
    </w:p>
    <w:p w:rsidRPr="00086AA2" w:rsidR="00D52A47" w:rsidP="00C95B16" w:rsidRDefault="00D52A47" w14:paraId="7EEDB0D3" w14:textId="77777777">
      <w:pPr>
        <w:pStyle w:val="Lijstalinea"/>
        <w:numPr>
          <w:ilvl w:val="1"/>
          <w:numId w:val="33"/>
        </w:numPr>
        <w:suppressAutoHyphens/>
        <w:autoSpaceDN w:val="0"/>
        <w:contextualSpacing w:val="0"/>
        <w:textAlignment w:val="baseline"/>
      </w:pPr>
      <w:r w:rsidRPr="00086AA2">
        <w:t>U evalueert wekelijks tot de gegevensuitwisseling goed verloopt.</w:t>
      </w:r>
    </w:p>
    <w:p w:rsidRPr="00086AA2" w:rsidR="00D52A47" w:rsidP="00D52A47" w:rsidRDefault="00D52A47" w14:paraId="7FA58E8D" w14:textId="77777777">
      <w:pPr>
        <w:pStyle w:val="Standard"/>
        <w:rPr>
          <w:rFonts w:ascii="Ubuntu" w:hAnsi="Ubuntu"/>
          <w:b/>
          <w:szCs w:val="18"/>
        </w:rPr>
      </w:pPr>
    </w:p>
    <w:p w:rsidRPr="00086AA2" w:rsidR="00D52A47" w:rsidP="00C95B16" w:rsidRDefault="00D52A47" w14:paraId="0D5AB9D3" w14:textId="77777777">
      <w:pPr>
        <w:pStyle w:val="Lijstalinea"/>
        <w:numPr>
          <w:ilvl w:val="0"/>
          <w:numId w:val="24"/>
        </w:numPr>
        <w:suppressAutoHyphens/>
        <w:autoSpaceDN w:val="0"/>
        <w:contextualSpacing w:val="0"/>
        <w:textAlignment w:val="baseline"/>
      </w:pPr>
      <w:r w:rsidRPr="00086AA2">
        <w:rPr>
          <w:b/>
          <w:iCs/>
          <w:szCs w:val="18"/>
        </w:rPr>
        <w:t>Te behalen mijlpaal: gegevens worden volgens de gemaakte afspraken van eOverdracht uitgewisseld.</w:t>
      </w:r>
    </w:p>
    <w:p w:rsidRPr="00086AA2" w:rsidR="00D52A47" w:rsidP="00D52A47" w:rsidRDefault="00D52A47" w14:paraId="6C979E34" w14:textId="77777777">
      <w:pPr>
        <w:pStyle w:val="Standard"/>
        <w:rPr>
          <w:rFonts w:ascii="Ubuntu" w:hAnsi="Ubuntu"/>
          <w:szCs w:val="18"/>
        </w:rPr>
      </w:pPr>
    </w:p>
    <w:p w:rsidR="00D52A47" w:rsidP="00D52A47" w:rsidRDefault="00D52A47" w14:paraId="0F9D26D5" w14:textId="4819EA1A">
      <w:pPr>
        <w:pStyle w:val="Standard"/>
        <w:tabs>
          <w:tab w:val="clear" w:pos="2552"/>
          <w:tab w:val="clear" w:pos="4820"/>
        </w:tabs>
        <w:spacing w:after="200"/>
        <w:rPr>
          <w:rFonts w:ascii="Ubuntu" w:hAnsi="Ubuntu"/>
          <w:b/>
          <w:szCs w:val="18"/>
        </w:rPr>
      </w:pPr>
    </w:p>
    <w:p w:rsidRPr="00F630E9" w:rsidR="00D52A47" w:rsidP="00F630E9" w:rsidRDefault="00D52A47" w14:paraId="1AE76943" w14:textId="77777777">
      <w:pPr>
        <w:pStyle w:val="VCGenummerdelijst"/>
        <w:rPr>
          <w:b/>
          <w:bCs/>
          <w:sz w:val="26"/>
          <w:szCs w:val="26"/>
        </w:rPr>
      </w:pPr>
      <w:r w:rsidRPr="00F630E9">
        <w:rPr>
          <w:b/>
          <w:bCs/>
          <w:sz w:val="26"/>
          <w:szCs w:val="26"/>
        </w:rPr>
        <w:t>Evaluatiefase</w:t>
      </w:r>
    </w:p>
    <w:p w:rsidRPr="00086AA2" w:rsidR="00D52A47" w:rsidP="00C95B16" w:rsidRDefault="00D52A47" w14:paraId="3ABDE570" w14:textId="77777777">
      <w:pPr>
        <w:pStyle w:val="Lijstalinea"/>
        <w:numPr>
          <w:ilvl w:val="0"/>
          <w:numId w:val="14"/>
        </w:numPr>
        <w:suppressAutoHyphens/>
        <w:autoSpaceDN w:val="0"/>
        <w:contextualSpacing w:val="0"/>
        <w:textAlignment w:val="baseline"/>
      </w:pPr>
      <w:r w:rsidRPr="68ECD8C9">
        <w:rPr>
          <w:color w:val="1F497D"/>
        </w:rPr>
        <w:t xml:space="preserve">U beschrijft de resultaten van de realisatiefase en de zogenoemde </w:t>
      </w:r>
      <w:proofErr w:type="spellStart"/>
      <w:r w:rsidRPr="68ECD8C9">
        <w:rPr>
          <w:color w:val="1F497D"/>
        </w:rPr>
        <w:t>lessons</w:t>
      </w:r>
      <w:proofErr w:type="spellEnd"/>
      <w:r w:rsidRPr="68ECD8C9">
        <w:rPr>
          <w:color w:val="1F497D"/>
        </w:rPr>
        <w:t xml:space="preserve"> </w:t>
      </w:r>
      <w:proofErr w:type="spellStart"/>
      <w:r w:rsidRPr="68ECD8C9">
        <w:rPr>
          <w:color w:val="1F497D"/>
        </w:rPr>
        <w:t>learned</w:t>
      </w:r>
      <w:proofErr w:type="spellEnd"/>
      <w:r w:rsidRPr="68ECD8C9">
        <w:rPr>
          <w:color w:val="1F497D"/>
        </w:rPr>
        <w:t>. Ook benoemt u adviezen voor het vervolg.</w:t>
      </w:r>
    </w:p>
    <w:p w:rsidRPr="00086AA2" w:rsidR="00D52A47" w:rsidP="00D52A47" w:rsidRDefault="00D52A47" w14:paraId="2217D913" w14:textId="77777777">
      <w:pPr>
        <w:pStyle w:val="Standard"/>
        <w:rPr>
          <w:rFonts w:ascii="Ubuntu" w:hAnsi="Ubuntu"/>
          <w:color w:val="1F497D"/>
        </w:rPr>
      </w:pPr>
    </w:p>
    <w:p w:rsidRPr="00086AA2" w:rsidR="00D52A47" w:rsidP="00C95B16" w:rsidRDefault="00D52A47" w14:paraId="07EF6A26" w14:textId="77777777">
      <w:pPr>
        <w:pStyle w:val="Lijstalinea"/>
        <w:numPr>
          <w:ilvl w:val="0"/>
          <w:numId w:val="25"/>
        </w:numPr>
        <w:suppressAutoHyphens/>
        <w:autoSpaceDN w:val="0"/>
        <w:contextualSpacing w:val="0"/>
        <w:textAlignment w:val="baseline"/>
      </w:pPr>
      <w:r w:rsidRPr="00086AA2">
        <w:rPr>
          <w:b/>
          <w:iCs/>
          <w:szCs w:val="18"/>
        </w:rPr>
        <w:t>Te behalen mijlpaal: de evaluatie van de realisatiefase is beschikbaar</w:t>
      </w:r>
      <w:r w:rsidRPr="00086AA2">
        <w:rPr>
          <w:szCs w:val="18"/>
        </w:rPr>
        <w:t xml:space="preserve"> </w:t>
      </w:r>
      <w:r w:rsidRPr="00086AA2">
        <w:rPr>
          <w:b/>
          <w:iCs/>
          <w:szCs w:val="18"/>
        </w:rPr>
        <w:t>en als dat nodig is, wordt er bijgesteld. Verder zijn er afspraken gemaakt om de implementatie te borgen.</w:t>
      </w:r>
    </w:p>
    <w:p w:rsidRPr="00D52A47" w:rsidR="00D52A47" w:rsidP="00D52A47" w:rsidRDefault="00D52A47" w14:paraId="06C7E8C8" w14:textId="77777777">
      <w:pPr>
        <w:pStyle w:val="Voettekst"/>
      </w:pPr>
    </w:p>
    <w:p w:rsidR="00026C55" w:rsidRDefault="00026C55" w14:paraId="279541C0" w14:textId="48B4C4B1">
      <w:pPr>
        <w:spacing w:line="240" w:lineRule="auto"/>
      </w:pPr>
      <w:r>
        <w:br w:type="page"/>
      </w:r>
    </w:p>
    <w:p w:rsidR="00C2174C" w:rsidP="00C2174C" w:rsidRDefault="00C2174C" w14:paraId="5EF88ECF" w14:textId="77777777">
      <w:pPr>
        <w:pStyle w:val="Kop2zondernummer"/>
      </w:pPr>
      <w:bookmarkStart w:name="_Toc144974121" w:id="207"/>
      <w:r>
        <w:t>Bijlage 2: Gerelateerde wetgeving</w:t>
      </w:r>
      <w:bookmarkEnd w:id="207"/>
    </w:p>
    <w:p w:rsidR="00C2174C" w:rsidP="00C2174C" w:rsidRDefault="00C2174C" w14:paraId="008B91BD" w14:textId="77777777"/>
    <w:p w:rsidR="00C2174C" w:rsidP="00C2174C" w:rsidRDefault="00C2174C" w14:paraId="0562C0C7" w14:textId="77777777">
      <w:pPr>
        <w:pStyle w:val="Standard"/>
        <w:spacing w:line="260" w:lineRule="exact"/>
        <w:rPr>
          <w:rFonts w:ascii="Ubuntu" w:hAnsi="Ubuntu"/>
          <w:color w:val="1F497D"/>
          <w:sz w:val="21"/>
          <w:szCs w:val="21"/>
        </w:rPr>
      </w:pPr>
      <w:r w:rsidRPr="26C6DE0C">
        <w:rPr>
          <w:rFonts w:ascii="Ubuntu" w:hAnsi="Ubuntu"/>
          <w:color w:val="1F497D"/>
          <w:sz w:val="21"/>
          <w:szCs w:val="21"/>
        </w:rPr>
        <w:t xml:space="preserve">Zorgorganisatie dienen voor de eOverdracht te voldoen aan de volgende– niet uitputtende lijst met - wetgeving, zoals: </w:t>
      </w:r>
    </w:p>
    <w:p w:rsidR="00C2174C" w:rsidP="00C2174C" w:rsidRDefault="00C2174C" w14:paraId="388A3FDA" w14:textId="77777777">
      <w:pPr>
        <w:pStyle w:val="Standard"/>
        <w:numPr>
          <w:ilvl w:val="0"/>
          <w:numId w:val="9"/>
        </w:numPr>
        <w:spacing w:line="260" w:lineRule="exact"/>
        <w:rPr>
          <w:rFonts w:ascii="Ubuntu" w:hAnsi="Ubuntu"/>
          <w:color w:val="1F497D"/>
          <w:sz w:val="21"/>
          <w:szCs w:val="21"/>
        </w:rPr>
      </w:pPr>
      <w:r w:rsidRPr="26C6DE0C">
        <w:rPr>
          <w:rFonts w:ascii="Ubuntu" w:hAnsi="Ubuntu"/>
          <w:color w:val="1F497D"/>
          <w:sz w:val="21"/>
          <w:szCs w:val="21"/>
        </w:rPr>
        <w:t xml:space="preserve">Algemene verordening gegevensbescherming (AVG), daarbij gaat het om rechtmatig omgaan met persoonsgegevens </w:t>
      </w:r>
    </w:p>
    <w:p w:rsidR="00C2174C" w:rsidP="00C2174C" w:rsidRDefault="00C2174C" w14:paraId="2AC05DF4" w14:textId="77777777">
      <w:pPr>
        <w:pStyle w:val="Standard"/>
        <w:numPr>
          <w:ilvl w:val="0"/>
          <w:numId w:val="9"/>
        </w:numPr>
        <w:spacing w:line="260" w:lineRule="exact"/>
        <w:rPr>
          <w:rFonts w:ascii="Ubuntu" w:hAnsi="Ubuntu"/>
          <w:color w:val="1F497D"/>
          <w:sz w:val="21"/>
          <w:szCs w:val="21"/>
        </w:rPr>
      </w:pPr>
      <w:r w:rsidRPr="26C6DE0C">
        <w:rPr>
          <w:rFonts w:ascii="Ubuntu" w:hAnsi="Ubuntu"/>
          <w:color w:val="1F497D"/>
          <w:sz w:val="21"/>
          <w:szCs w:val="21"/>
        </w:rPr>
        <w:t>De Wet elektronische gegevensuitwisseling in de zorg (</w:t>
      </w:r>
      <w:proofErr w:type="spellStart"/>
      <w:r w:rsidRPr="26C6DE0C">
        <w:rPr>
          <w:rFonts w:ascii="Ubuntu" w:hAnsi="Ubuntu"/>
          <w:color w:val="1F497D"/>
          <w:sz w:val="21"/>
          <w:szCs w:val="21"/>
        </w:rPr>
        <w:t>Wegiz</w:t>
      </w:r>
      <w:proofErr w:type="spellEnd"/>
      <w:r w:rsidRPr="26C6DE0C">
        <w:rPr>
          <w:rFonts w:ascii="Ubuntu" w:hAnsi="Ubuntu"/>
          <w:color w:val="1F497D"/>
          <w:sz w:val="21"/>
          <w:szCs w:val="21"/>
        </w:rPr>
        <w:t xml:space="preserve">) verplicht dat gegevensuitwisseling tussen zorgaanbieders elektronisch verloopt  </w:t>
      </w:r>
    </w:p>
    <w:p w:rsidR="00C2174C" w:rsidP="00C2174C" w:rsidRDefault="00C2174C" w14:paraId="30E1265E" w14:textId="77777777">
      <w:pPr>
        <w:pStyle w:val="Standard"/>
        <w:numPr>
          <w:ilvl w:val="0"/>
          <w:numId w:val="9"/>
        </w:numPr>
        <w:spacing w:line="260" w:lineRule="exact"/>
        <w:rPr>
          <w:rFonts w:ascii="Ubuntu" w:hAnsi="Ubuntu"/>
          <w:color w:val="1F497D"/>
          <w:sz w:val="21"/>
          <w:szCs w:val="21"/>
        </w:rPr>
      </w:pPr>
      <w:r w:rsidRPr="26C6DE0C">
        <w:rPr>
          <w:rFonts w:ascii="Ubuntu" w:hAnsi="Ubuntu"/>
          <w:color w:val="1F497D"/>
          <w:sz w:val="21"/>
          <w:szCs w:val="21"/>
        </w:rPr>
        <w:t xml:space="preserve">WGBO (Wet op de geneeskundige behandelingsovereenkomst) – zorgverlener moet verantwoord omgaan met patiëntgegevens (medisch beroepsgeheim) en zorgverlener heeft een dossierplicht. </w:t>
      </w:r>
    </w:p>
    <w:p w:rsidR="00C2174C" w:rsidP="00C2174C" w:rsidRDefault="00C2174C" w14:paraId="4889BDFD" w14:textId="77777777">
      <w:pPr>
        <w:pStyle w:val="Lijstalinea"/>
        <w:numPr>
          <w:ilvl w:val="0"/>
          <w:numId w:val="9"/>
        </w:numPr>
        <w:rPr>
          <w:rFonts w:eastAsia="Calibri"/>
        </w:rPr>
      </w:pPr>
      <w:r w:rsidRPr="26C6DE0C">
        <w:rPr>
          <w:rFonts w:eastAsia="Verdana" w:cs="Verdana"/>
          <w:color w:val="1F497D"/>
        </w:rPr>
        <w:t>Wet aanvullende bepalingen verwerking persoonsgegevens in de zorg (</w:t>
      </w:r>
      <w:proofErr w:type="spellStart"/>
      <w:r w:rsidRPr="26C6DE0C">
        <w:rPr>
          <w:rFonts w:eastAsia="Verdana" w:cs="Verdana"/>
          <w:color w:val="1F497D"/>
        </w:rPr>
        <w:t>Wabvpz</w:t>
      </w:r>
      <w:proofErr w:type="spellEnd"/>
      <w:r w:rsidRPr="26C6DE0C">
        <w:rPr>
          <w:rFonts w:eastAsia="Verdana" w:cs="Verdana"/>
          <w:color w:val="1F497D"/>
        </w:rPr>
        <w:t>): waarborgen voor cliënten bij elektronische gegevensuitwisseling.</w:t>
      </w:r>
    </w:p>
    <w:p w:rsidR="00C2174C" w:rsidP="00C2174C" w:rsidRDefault="00C2174C" w14:paraId="674A6494" w14:textId="77777777">
      <w:pPr>
        <w:pStyle w:val="Lijstalinea"/>
        <w:numPr>
          <w:ilvl w:val="0"/>
          <w:numId w:val="9"/>
        </w:numPr>
        <w:rPr>
          <w:color w:val="1F497D"/>
        </w:rPr>
      </w:pPr>
      <w:r w:rsidRPr="749680C1">
        <w:rPr>
          <w:rFonts w:eastAsia="Verdana" w:cs="Verdana"/>
          <w:color w:val="1F497D"/>
        </w:rPr>
        <w:t xml:space="preserve">Besluit elektronische gegevensverwerking door zorgaanbieders – verplichting om te voldoen aan NEN 7510 en NEN 7512 in het kader van de verwerking van het </w:t>
      </w:r>
      <w:proofErr w:type="spellStart"/>
      <w:r w:rsidRPr="749680C1">
        <w:rPr>
          <w:rFonts w:eastAsia="Verdana" w:cs="Verdana"/>
          <w:color w:val="1F497D"/>
        </w:rPr>
        <w:t>burgerservicenummer</w:t>
      </w:r>
      <w:proofErr w:type="spellEnd"/>
      <w:r w:rsidRPr="749680C1">
        <w:rPr>
          <w:rFonts w:eastAsia="Verdana" w:cs="Verdana"/>
          <w:color w:val="1F497D"/>
        </w:rPr>
        <w:t xml:space="preserve">. </w:t>
      </w:r>
    </w:p>
    <w:p w:rsidR="00C2174C" w:rsidP="00C2174C" w:rsidRDefault="00C2174C" w14:paraId="3A593540" w14:textId="77777777">
      <w:pPr>
        <w:pStyle w:val="Lijstalinea"/>
        <w:numPr>
          <w:ilvl w:val="0"/>
          <w:numId w:val="9"/>
        </w:numPr>
        <w:rPr>
          <w:rFonts w:eastAsia="Calibri" w:cs="Arial"/>
        </w:rPr>
      </w:pPr>
      <w:r w:rsidRPr="749680C1">
        <w:rPr>
          <w:rFonts w:eastAsia="Verdana" w:cs="Verdana"/>
          <w:color w:val="1F497D"/>
        </w:rPr>
        <w:t xml:space="preserve">WDO - Wet Digitale Overheid regelt dat Nederlandse burgers en bedrijven veilig en betrouwbaar kunnen inloggen bij publieke organisaties. Zorgaanbieders die op basis van de Wet aanvullende bepalingen verwerking persoonsgegevens in de zorg, </w:t>
      </w:r>
      <w:proofErr w:type="spellStart"/>
      <w:r w:rsidRPr="749680C1">
        <w:rPr>
          <w:rFonts w:eastAsia="Verdana" w:cs="Verdana"/>
          <w:color w:val="1F497D"/>
        </w:rPr>
        <w:t>burgerservicenummers</w:t>
      </w:r>
      <w:proofErr w:type="spellEnd"/>
      <w:r w:rsidRPr="749680C1">
        <w:rPr>
          <w:rFonts w:eastAsia="Verdana" w:cs="Verdana"/>
          <w:color w:val="1F497D"/>
        </w:rPr>
        <w:t xml:space="preserve"> verwerken zijn zogenaamde ‘aangewezen organisatie’ en vallen onder deze wet. </w:t>
      </w:r>
    </w:p>
    <w:p w:rsidR="00C2174C" w:rsidP="00C2174C" w:rsidRDefault="00C2174C" w14:paraId="0B5CA43B" w14:textId="77777777">
      <w:pPr>
        <w:pStyle w:val="Lijstalinea"/>
        <w:numPr>
          <w:ilvl w:val="0"/>
          <w:numId w:val="9"/>
        </w:numPr>
        <w:rPr>
          <w:rFonts w:eastAsiaTheme="minorEastAsia"/>
          <w:color w:val="1F497D"/>
        </w:rPr>
      </w:pPr>
      <w:r w:rsidRPr="749680C1">
        <w:rPr>
          <w:rFonts w:eastAsia="Verdana" w:cs="Verdana"/>
          <w:color w:val="1F497D"/>
        </w:rPr>
        <w:t xml:space="preserve">Network </w:t>
      </w:r>
      <w:proofErr w:type="spellStart"/>
      <w:r w:rsidRPr="749680C1">
        <w:rPr>
          <w:rFonts w:eastAsia="Verdana" w:cs="Verdana"/>
          <w:color w:val="1F497D"/>
        </w:rPr>
        <w:t>and</w:t>
      </w:r>
      <w:proofErr w:type="spellEnd"/>
      <w:r w:rsidRPr="749680C1">
        <w:rPr>
          <w:rFonts w:eastAsia="Verdana" w:cs="Verdana"/>
          <w:color w:val="1F497D"/>
        </w:rPr>
        <w:t xml:space="preserve"> Information Systems Directive (NIS2) – Deze toekomstige wet schrijft regels en voorschriften voor met betrekking tot cyber security. Deze nieuwe richtlijn wordt omgezet in Nederlandse wetgeving en zal van toepassing zijn op zorgaanbieders (afhankelijk van omzet en aantal medewerkers), waarbij </w:t>
      </w:r>
      <w:r w:rsidRPr="749680C1">
        <w:rPr>
          <w:rFonts w:eastAsiaTheme="minorEastAsia"/>
          <w:color w:val="1F497D"/>
        </w:rPr>
        <w:t>de Raad van Bestuur hoofdelijk aansprakelijk is voor informatiebeveiliging.</w:t>
      </w:r>
    </w:p>
    <w:p w:rsidRPr="005F44DC" w:rsidR="00067A06" w:rsidP="005F44DC" w:rsidRDefault="00067A06" w14:paraId="0EDC5936" w14:textId="77777777">
      <w:pPr>
        <w:sectPr w:rsidRPr="005F44DC" w:rsidR="00067A06" w:rsidSect="000D1F33">
          <w:headerReference w:type="default" r:id="rId19"/>
          <w:footerReference w:type="default" r:id="rId20"/>
          <w:headerReference w:type="first" r:id="rId21"/>
          <w:footerReference w:type="first" r:id="rId22"/>
          <w:pgSz w:w="11906" w:h="16838" w:orient="portrait"/>
          <w:pgMar w:top="1588" w:right="1418" w:bottom="1418" w:left="1588" w:header="709" w:footer="431" w:gutter="0"/>
          <w:cols w:space="708"/>
          <w:titlePg/>
          <w:docGrid w:linePitch="360"/>
        </w:sectPr>
      </w:pPr>
    </w:p>
    <w:p w:rsidRPr="001C2E67" w:rsidR="001C2E67" w:rsidP="001C2E67" w:rsidRDefault="00F630E9" w14:paraId="362B7050" w14:textId="09E8F33C">
      <w:pPr>
        <w:framePr w:hSpace="142" w:wrap="around" w:hAnchor="text" w:yAlign="bottom" w:anchorLock="1"/>
        <w:rPr>
          <w:b/>
          <w:bCs/>
          <w:color w:val="FFFFFF" w:themeColor="background1"/>
        </w:rPr>
      </w:pPr>
      <w:r>
        <w:rPr>
          <w:b/>
          <w:bCs/>
          <w:color w:val="FFFFFF" w:themeColor="background1"/>
        </w:rPr>
        <w:t>Dit is een uitgave van V&amp;VN</w:t>
      </w:r>
      <w:r w:rsidRPr="001C2E67" w:rsidR="001C2E67">
        <w:rPr>
          <w:b/>
          <w:bCs/>
          <w:color w:val="FFFFFF" w:themeColor="background1"/>
        </w:rPr>
        <w:t xml:space="preserve"> </w:t>
      </w:r>
    </w:p>
    <w:p w:rsidRPr="001C2E67" w:rsidR="001C2E67" w:rsidP="001C2E67" w:rsidRDefault="00F630E9" w14:paraId="3B808900" w14:textId="32286089">
      <w:pPr>
        <w:framePr w:hSpace="142" w:wrap="around" w:hAnchor="text" w:yAlign="bottom" w:anchorLock="1"/>
        <w:rPr>
          <w:color w:val="FFFFFF" w:themeColor="background1"/>
        </w:rPr>
      </w:pPr>
      <w:r>
        <w:rPr>
          <w:color w:val="FFFFFF" w:themeColor="background1"/>
        </w:rPr>
        <w:t>Juni 2022</w:t>
      </w:r>
    </w:p>
    <w:p w:rsidR="009B6DCF" w:rsidP="005F44DC" w:rsidRDefault="009B6DCF" w14:paraId="4D1499F8" w14:textId="211DF541"/>
    <w:p w:rsidR="00C2174C" w:rsidRDefault="00C2174C" w14:paraId="240B2D45" w14:textId="77777777"/>
    <w:sectPr w:rsidR="00C2174C" w:rsidSect="00067A06">
      <w:headerReference w:type="default" r:id="rId23"/>
      <w:footerReference w:type="default" r:id="rId24"/>
      <w:headerReference w:type="first" r:id="rId25"/>
      <w:pgSz w:w="11906" w:h="16838" w:orient="portrait"/>
      <w:pgMar w:top="1463" w:right="1418" w:bottom="1418" w:left="158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E57" w:rsidP="005F44DC" w:rsidRDefault="008A7E57" w14:paraId="335A5FB0" w14:textId="77777777">
      <w:r>
        <w:separator/>
      </w:r>
    </w:p>
  </w:endnote>
  <w:endnote w:type="continuationSeparator" w:id="0">
    <w:p w:rsidR="008A7E57" w:rsidP="005F44DC" w:rsidRDefault="008A7E57" w14:paraId="32A5163F" w14:textId="77777777">
      <w:r>
        <w:continuationSeparator/>
      </w:r>
    </w:p>
  </w:endnote>
  <w:endnote w:type="continuationNotice" w:id="1">
    <w:p w:rsidR="008A7E57" w:rsidRDefault="008A7E57" w14:paraId="4EDDA778"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Bierstadt">
    <w:panose1 w:val="020B0004020202020204"/>
    <w:charset w:val="00"/>
    <w:family w:val="swiss"/>
    <w:pitch w:val="variable"/>
    <w:sig w:usb0="8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RijksoverheidSansText">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02D13" w:rsidR="00A8396F" w:rsidP="00002D13" w:rsidRDefault="00930259" w14:paraId="688E67CD" w14:textId="0D28F52E">
    <w:pPr>
      <w:pStyle w:val="Voettekst"/>
    </w:pPr>
    <w:r>
      <w:fldChar w:fldCharType="begin"/>
    </w:r>
    <w:r>
      <w:instrText>STYLEREF  Titel  \* MERGEFORMAT</w:instrText>
    </w:r>
    <w:r>
      <w:fldChar w:fldCharType="separate"/>
    </w:r>
    <w:r w:rsidR="0030024B">
      <w:rPr>
        <w:noProof/>
      </w:rPr>
      <w:t>Plan van aanpak eOverdracht</w:t>
    </w:r>
    <w:r>
      <w:fldChar w:fldCharType="end"/>
    </w:r>
    <w:r w:rsidRPr="00002D13" w:rsidR="00416C59">
      <w:tab/>
    </w:r>
    <w:r w:rsidRPr="00002D13" w:rsidR="00416C59">
      <w:rPr>
        <w:color w:val="000000" w:themeColor="text1"/>
        <w:shd w:val="clear" w:color="auto" w:fill="E6E6E6"/>
      </w:rPr>
      <w:fldChar w:fldCharType="begin"/>
    </w:r>
    <w:r w:rsidRPr="00002D13" w:rsidR="00416C59">
      <w:rPr>
        <w:color w:val="000000" w:themeColor="text1"/>
      </w:rPr>
      <w:instrText xml:space="preserve"> PAGE  \* MERGEFORMAT </w:instrText>
    </w:r>
    <w:r w:rsidRPr="00002D13" w:rsidR="00416C59">
      <w:rPr>
        <w:color w:val="000000" w:themeColor="text1"/>
        <w:shd w:val="clear" w:color="auto" w:fill="E6E6E6"/>
      </w:rPr>
      <w:fldChar w:fldCharType="separate"/>
    </w:r>
    <w:r w:rsidRPr="00002D13" w:rsidR="00416C59">
      <w:rPr>
        <w:color w:val="000000" w:themeColor="text1"/>
      </w:rPr>
      <w:t>3</w:t>
    </w:r>
    <w:r w:rsidRPr="00002D13" w:rsidR="00416C59">
      <w:rPr>
        <w:color w:val="000000" w:themeColor="text1"/>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60488" w:rsidP="00002D13" w:rsidRDefault="00260488" w14:paraId="1A414A92" w14:textId="77777777">
    <w:pPr>
      <w:pStyle w:val="Voettekst"/>
    </w:pPr>
    <w:r>
      <w:rPr>
        <w:noProof/>
        <w:color w:val="2B579A"/>
        <w:shd w:val="clear" w:color="auto" w:fill="E6E6E6"/>
      </w:rPr>
      <w:drawing>
        <wp:anchor distT="0" distB="0" distL="114300" distR="114300" simplePos="0" relativeHeight="251658240" behindDoc="1" locked="0" layoutInCell="1" allowOverlap="1" wp14:anchorId="6C37812C" wp14:editId="2863671A">
          <wp:simplePos x="0" y="0"/>
          <wp:positionH relativeFrom="page">
            <wp:align>left</wp:align>
          </wp:positionH>
          <wp:positionV relativeFrom="page">
            <wp:align>bottom</wp:align>
          </wp:positionV>
          <wp:extent cx="7570800" cy="6228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7570800" cy="62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D1F33" w:rsidR="000D1F33" w:rsidP="00002D13" w:rsidRDefault="000D1F33" w14:paraId="6C899320"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E57" w:rsidP="005F44DC" w:rsidRDefault="008A7E57" w14:paraId="21887AF6" w14:textId="77777777">
      <w:r>
        <w:separator/>
      </w:r>
    </w:p>
  </w:footnote>
  <w:footnote w:type="continuationSeparator" w:id="0">
    <w:p w:rsidR="008A7E57" w:rsidP="005F44DC" w:rsidRDefault="008A7E57" w14:paraId="783A96ED" w14:textId="77777777">
      <w:r>
        <w:continuationSeparator/>
      </w:r>
    </w:p>
  </w:footnote>
  <w:footnote w:type="continuationNotice" w:id="1">
    <w:p w:rsidR="008A7E57" w:rsidRDefault="008A7E57" w14:paraId="3CE37A31" w14:textId="77777777">
      <w:pPr>
        <w:spacing w:line="240" w:lineRule="auto"/>
      </w:pPr>
    </w:p>
  </w:footnote>
  <w:footnote w:id="2">
    <w:p w:rsidR="00D52A47" w:rsidP="2A2E0D44" w:rsidRDefault="00D52A47" w14:paraId="3E3A043E" w14:textId="77777777">
      <w:pPr>
        <w:pStyle w:val="Standard"/>
      </w:pPr>
      <w:r w:rsidRPr="2A2E0D44">
        <w:rPr>
          <w:rStyle w:val="Voetnootmarkering"/>
          <w:rFonts w:ascii="Ubuntu" w:hAnsi="Ubuntu" w:eastAsia="Ubuntu" w:cs="Ubuntu"/>
          <w:szCs w:val="18"/>
        </w:rPr>
        <w:footnoteRef/>
      </w:r>
      <w:r w:rsidRPr="2A2E0D44" w:rsidR="2A2E0D44">
        <w:rPr>
          <w:rFonts w:ascii="Ubuntu" w:hAnsi="Ubuntu" w:eastAsia="Ubuntu" w:cs="Ubuntu"/>
          <w:szCs w:val="18"/>
        </w:rPr>
        <w:t xml:space="preserve"> Elektronisch zorgdossier is een overkoepelende term voor EPD, ECD en professioneel dossier.</w:t>
      </w:r>
    </w:p>
  </w:footnote>
  <w:footnote w:id="3">
    <w:p w:rsidRPr="00565108" w:rsidR="00041C8A" w:rsidP="00041C8A" w:rsidRDefault="00041C8A" w14:paraId="325B92C7" w14:textId="77777777">
      <w:pPr>
        <w:pStyle w:val="Voetnoottekst"/>
        <w:rPr>
          <w:sz w:val="18"/>
          <w:szCs w:val="18"/>
        </w:rPr>
      </w:pPr>
      <w:r w:rsidRPr="00565108">
        <w:rPr>
          <w:rStyle w:val="Voetnootmarkering"/>
          <w:rFonts w:eastAsia="Ubuntu" w:cs="Ubuntu"/>
          <w:sz w:val="18"/>
          <w:szCs w:val="18"/>
        </w:rPr>
        <w:footnoteRef/>
      </w:r>
      <w:r w:rsidRPr="00565108">
        <w:rPr>
          <w:rFonts w:eastAsia="Ubuntu" w:cs="Ubuntu"/>
          <w:sz w:val="18"/>
          <w:szCs w:val="18"/>
        </w:rPr>
        <w:t xml:space="preserve"> </w:t>
      </w:r>
      <w:hyperlink r:id="rId1">
        <w:r w:rsidRPr="00565108">
          <w:rPr>
            <w:rStyle w:val="Hyperlink"/>
            <w:rFonts w:eastAsia="Ubuntu" w:cs="Ubuntu"/>
            <w:color w:val="0563C1"/>
            <w:sz w:val="18"/>
            <w:szCs w:val="18"/>
            <w:u w:val="none"/>
          </w:rPr>
          <w:t xml:space="preserve">NEN7510, met name H9 Toegangsbeveiliging </w:t>
        </w:r>
      </w:hyperlink>
    </w:p>
  </w:footnote>
  <w:footnote w:id="4">
    <w:p w:rsidRPr="00565108" w:rsidR="00BF19A5" w:rsidRDefault="00BF19A5" w14:paraId="4F59DF0B" w14:textId="6A2F7073">
      <w:pPr>
        <w:pStyle w:val="Voetnoottekst"/>
        <w:rPr>
          <w:sz w:val="18"/>
          <w:szCs w:val="18"/>
        </w:rPr>
      </w:pPr>
      <w:r w:rsidRPr="00565108">
        <w:rPr>
          <w:rStyle w:val="Voetnootmarkering"/>
          <w:sz w:val="18"/>
          <w:szCs w:val="18"/>
        </w:rPr>
        <w:footnoteRef/>
      </w:r>
      <w:r w:rsidRPr="00565108">
        <w:rPr>
          <w:sz w:val="18"/>
          <w:szCs w:val="18"/>
        </w:rPr>
        <w:t xml:space="preserve"> </w:t>
      </w:r>
      <w:hyperlink w:history="1" r:id="rId2">
        <w:r w:rsidRPr="00361DFC" w:rsidR="00361DFC">
          <w:rPr>
            <w:rStyle w:val="Hyperlink"/>
            <w:sz w:val="18"/>
            <w:szCs w:val="18"/>
            <w:lang w:val="pt-BR"/>
          </w:rPr>
          <w:t>NEN7513 Logging</w:t>
        </w:r>
      </w:hyperlink>
      <w:r w:rsidRPr="00361DFC" w:rsidR="00361DFC">
        <w:rPr>
          <w:sz w:val="18"/>
          <w:szCs w:val="18"/>
          <w:lang w:val="pt-BR"/>
        </w:rPr>
        <w:t> </w:t>
      </w:r>
    </w:p>
  </w:footnote>
  <w:footnote w:id="5">
    <w:p w:rsidRPr="00E025B6" w:rsidR="00E025B6" w:rsidP="00E025B6" w:rsidRDefault="00E025B6" w14:paraId="6AA07213" w14:textId="77777777">
      <w:pPr>
        <w:pStyle w:val="Voetnoottekst"/>
        <w:rPr>
          <w:sz w:val="18"/>
          <w:szCs w:val="18"/>
        </w:rPr>
      </w:pPr>
      <w:r w:rsidRPr="00565108">
        <w:rPr>
          <w:rStyle w:val="Voetnootmarkering"/>
          <w:sz w:val="18"/>
          <w:szCs w:val="18"/>
        </w:rPr>
        <w:footnoteRef/>
      </w:r>
      <w:r w:rsidRPr="00565108">
        <w:rPr>
          <w:sz w:val="18"/>
          <w:szCs w:val="18"/>
        </w:rPr>
        <w:t xml:space="preserve"> </w:t>
      </w:r>
      <w:hyperlink w:history="1" r:id="rId3">
        <w:r w:rsidRPr="00E025B6">
          <w:rPr>
            <w:rStyle w:val="Hyperlink"/>
            <w:sz w:val="18"/>
            <w:szCs w:val="18"/>
          </w:rPr>
          <w:t>Opbouw informatie van het aanmeldbericht en overdrachtsbericht</w:t>
        </w:r>
      </w:hyperlink>
      <w:r w:rsidRPr="00E025B6">
        <w:rPr>
          <w:sz w:val="18"/>
          <w:szCs w:val="18"/>
          <w:lang w:val="pt-BR"/>
        </w:rPr>
        <w:t>  </w:t>
      </w:r>
    </w:p>
    <w:p w:rsidR="00E025B6" w:rsidRDefault="00E025B6" w14:paraId="55C4D7E1" w14:textId="28453FF6">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84436" w:rsidP="005F44DC" w:rsidRDefault="00067A06" w14:paraId="482DA0C1" w14:textId="77777777">
    <w:pPr>
      <w:pStyle w:val="Koptekst"/>
    </w:pPr>
    <w:r>
      <w:rPr>
        <w:noProof/>
        <w:color w:val="2B579A"/>
        <w:shd w:val="clear" w:color="auto" w:fill="E6E6E6"/>
      </w:rPr>
      <w:drawing>
        <wp:anchor distT="0" distB="0" distL="114300" distR="114300" simplePos="0" relativeHeight="251658242" behindDoc="1" locked="1" layoutInCell="1" allowOverlap="1" wp14:anchorId="4D04FAF2" wp14:editId="531C06E8">
          <wp:simplePos x="0" y="0"/>
          <wp:positionH relativeFrom="page">
            <wp:align>center</wp:align>
          </wp:positionH>
          <wp:positionV relativeFrom="page">
            <wp:align>center</wp:align>
          </wp:positionV>
          <wp:extent cx="7570800" cy="106920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75708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54FF1" w:rsidP="005F44DC" w:rsidRDefault="00184436" w14:paraId="06E83B6A" w14:textId="77777777">
    <w:pPr>
      <w:pStyle w:val="Koptekst"/>
    </w:pPr>
    <w:r>
      <w:rPr>
        <w:noProof/>
        <w:color w:val="2B579A"/>
        <w:shd w:val="clear" w:color="auto" w:fill="E6E6E6"/>
      </w:rPr>
      <w:drawing>
        <wp:anchor distT="0" distB="0" distL="114300" distR="114300" simplePos="0" relativeHeight="251658241" behindDoc="1" locked="1" layoutInCell="1" allowOverlap="1" wp14:anchorId="7541C8D2" wp14:editId="77C2189F">
          <wp:simplePos x="0" y="0"/>
          <wp:positionH relativeFrom="page">
            <wp:align>center</wp:align>
          </wp:positionH>
          <wp:positionV relativeFrom="page">
            <wp:align>center</wp:align>
          </wp:positionV>
          <wp:extent cx="7570800" cy="10692000"/>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708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D1F33" w:rsidP="005F44DC" w:rsidRDefault="000D1F33" w14:paraId="22987494" w14:textId="77777777">
    <w:pPr>
      <w:pStyle w:val="Koptekst"/>
    </w:pPr>
    <w:r>
      <w:rPr>
        <w:noProof/>
        <w:color w:val="2B579A"/>
        <w:shd w:val="clear" w:color="auto" w:fill="E6E6E6"/>
      </w:rPr>
      <w:drawing>
        <wp:anchor distT="0" distB="0" distL="114300" distR="114300" simplePos="0" relativeHeight="251658244" behindDoc="1" locked="1" layoutInCell="1" allowOverlap="1" wp14:anchorId="08771C80" wp14:editId="5C8D1BFC">
          <wp:simplePos x="0" y="0"/>
          <wp:positionH relativeFrom="page">
            <wp:align>center</wp:align>
          </wp:positionH>
          <wp:positionV relativeFrom="page">
            <wp:align>center</wp:align>
          </wp:positionV>
          <wp:extent cx="7567930" cy="10691495"/>
          <wp:effectExtent l="0" t="0" r="1270" b="190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7568209"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67A06" w:rsidP="005F44DC" w:rsidRDefault="00067A06" w14:paraId="09E97102" w14:textId="77777777">
    <w:pPr>
      <w:pStyle w:val="Koptekst"/>
    </w:pPr>
    <w:r>
      <w:rPr>
        <w:noProof/>
        <w:color w:val="2B579A"/>
        <w:shd w:val="clear" w:color="auto" w:fill="E6E6E6"/>
      </w:rPr>
      <w:drawing>
        <wp:anchor distT="0" distB="0" distL="114300" distR="114300" simplePos="0" relativeHeight="251658243" behindDoc="1" locked="1" layoutInCell="1" allowOverlap="1" wp14:anchorId="2C77894F" wp14:editId="00DB71B9">
          <wp:simplePos x="0" y="0"/>
          <wp:positionH relativeFrom="page">
            <wp:align>center</wp:align>
          </wp:positionH>
          <wp:positionV relativeFrom="page">
            <wp:align>center</wp:align>
          </wp:positionV>
          <wp:extent cx="7570800" cy="10692000"/>
          <wp:effectExtent l="0" t="0" r="0" b="190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708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iHF/ZohkjYBZPa" int2:id="LX4IwF2W">
      <int2:state int2:value="Rejected" int2:type="AugLoop_Text_Critique"/>
    </int2:textHash>
    <int2:textHash int2:hashCode="wzesbTqRt3nStS" int2:id="ZLkRiYt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147"/>
    <w:multiLevelType w:val="multilevel"/>
    <w:tmpl w:val="C1E29424"/>
    <w:styleLink w:val="WWNum23"/>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83D3A26"/>
    <w:multiLevelType w:val="multilevel"/>
    <w:tmpl w:val="02A24EE6"/>
    <w:styleLink w:val="WWNum5"/>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AD834A9"/>
    <w:multiLevelType w:val="hybridMultilevel"/>
    <w:tmpl w:val="00CC04C6"/>
    <w:styleLink w:val="WWNum2"/>
    <w:lvl w:ilvl="0" w:tplc="2C0C0D58">
      <w:start w:val="1"/>
      <w:numFmt w:val="bullet"/>
      <w:lvlText w:val=""/>
      <w:lvlJc w:val="left"/>
      <w:pPr>
        <w:ind w:left="360" w:hanging="360"/>
      </w:pPr>
      <w:rPr>
        <w:rFonts w:hint="default" w:ascii="Wingdings" w:hAnsi="Wingdings"/>
      </w:rPr>
    </w:lvl>
    <w:lvl w:ilvl="1" w:tplc="2E0012EA">
      <w:numFmt w:val="bullet"/>
      <w:lvlText w:val="o"/>
      <w:lvlJc w:val="left"/>
      <w:pPr>
        <w:ind w:left="1080" w:hanging="360"/>
      </w:pPr>
      <w:rPr>
        <w:rFonts w:hint="default" w:ascii="Courier New" w:hAnsi="Courier New"/>
      </w:rPr>
    </w:lvl>
    <w:lvl w:ilvl="2" w:tplc="E3560032">
      <w:numFmt w:val="bullet"/>
      <w:lvlText w:val=""/>
      <w:lvlJc w:val="left"/>
      <w:pPr>
        <w:ind w:left="1800" w:hanging="360"/>
      </w:pPr>
      <w:rPr>
        <w:rFonts w:hint="default" w:ascii="Wingdings" w:hAnsi="Wingdings"/>
      </w:rPr>
    </w:lvl>
    <w:lvl w:ilvl="3" w:tplc="FF063A84">
      <w:numFmt w:val="bullet"/>
      <w:lvlText w:val=""/>
      <w:lvlJc w:val="left"/>
      <w:pPr>
        <w:ind w:left="2520" w:hanging="360"/>
      </w:pPr>
      <w:rPr>
        <w:rFonts w:hint="default" w:ascii="Symbol" w:hAnsi="Symbol"/>
      </w:rPr>
    </w:lvl>
    <w:lvl w:ilvl="4" w:tplc="5FF241A0">
      <w:numFmt w:val="bullet"/>
      <w:lvlText w:val="o"/>
      <w:lvlJc w:val="left"/>
      <w:pPr>
        <w:ind w:left="3240" w:hanging="360"/>
      </w:pPr>
      <w:rPr>
        <w:rFonts w:hint="default" w:ascii="Courier New" w:hAnsi="Courier New"/>
      </w:rPr>
    </w:lvl>
    <w:lvl w:ilvl="5" w:tplc="1D1C2ACE">
      <w:numFmt w:val="bullet"/>
      <w:lvlText w:val=""/>
      <w:lvlJc w:val="left"/>
      <w:pPr>
        <w:ind w:left="3960" w:hanging="360"/>
      </w:pPr>
      <w:rPr>
        <w:rFonts w:hint="default" w:ascii="Wingdings" w:hAnsi="Wingdings"/>
      </w:rPr>
    </w:lvl>
    <w:lvl w:ilvl="6" w:tplc="91BC7D88">
      <w:numFmt w:val="bullet"/>
      <w:lvlText w:val=""/>
      <w:lvlJc w:val="left"/>
      <w:pPr>
        <w:ind w:left="4680" w:hanging="360"/>
      </w:pPr>
      <w:rPr>
        <w:rFonts w:hint="default" w:ascii="Symbol" w:hAnsi="Symbol"/>
      </w:rPr>
    </w:lvl>
    <w:lvl w:ilvl="7" w:tplc="3D765B80">
      <w:numFmt w:val="bullet"/>
      <w:lvlText w:val="o"/>
      <w:lvlJc w:val="left"/>
      <w:pPr>
        <w:ind w:left="5400" w:hanging="360"/>
      </w:pPr>
      <w:rPr>
        <w:rFonts w:hint="default" w:ascii="Courier New" w:hAnsi="Courier New"/>
      </w:rPr>
    </w:lvl>
    <w:lvl w:ilvl="8" w:tplc="B8E49146">
      <w:numFmt w:val="bullet"/>
      <w:lvlText w:val=""/>
      <w:lvlJc w:val="left"/>
      <w:pPr>
        <w:ind w:left="6120" w:hanging="360"/>
      </w:pPr>
      <w:rPr>
        <w:rFonts w:hint="default" w:ascii="Wingdings" w:hAnsi="Wingdings"/>
      </w:rPr>
    </w:lvl>
  </w:abstractNum>
  <w:abstractNum w:abstractNumId="3" w15:restartNumberingAfterBreak="0">
    <w:nsid w:val="0B253D6F"/>
    <w:multiLevelType w:val="hybridMultilevel"/>
    <w:tmpl w:val="FFFFFFFF"/>
    <w:lvl w:ilvl="0" w:tplc="1CA42A52">
      <w:start w:val="1"/>
      <w:numFmt w:val="bullet"/>
      <w:lvlText w:val=""/>
      <w:lvlJc w:val="left"/>
      <w:pPr>
        <w:ind w:left="720" w:hanging="360"/>
      </w:pPr>
      <w:rPr>
        <w:rFonts w:hint="default" w:ascii="Symbol" w:hAnsi="Symbol"/>
      </w:rPr>
    </w:lvl>
    <w:lvl w:ilvl="1" w:tplc="DF601DDC">
      <w:start w:val="1"/>
      <w:numFmt w:val="bullet"/>
      <w:lvlText w:val="o"/>
      <w:lvlJc w:val="left"/>
      <w:pPr>
        <w:ind w:left="1440" w:hanging="360"/>
      </w:pPr>
      <w:rPr>
        <w:rFonts w:hint="default" w:ascii="Courier New" w:hAnsi="Courier New"/>
      </w:rPr>
    </w:lvl>
    <w:lvl w:ilvl="2" w:tplc="FCCE1D4E">
      <w:start w:val="1"/>
      <w:numFmt w:val="bullet"/>
      <w:lvlText w:val=""/>
      <w:lvlJc w:val="left"/>
      <w:pPr>
        <w:ind w:left="2160" w:hanging="360"/>
      </w:pPr>
      <w:rPr>
        <w:rFonts w:hint="default" w:ascii="Wingdings" w:hAnsi="Wingdings"/>
      </w:rPr>
    </w:lvl>
    <w:lvl w:ilvl="3" w:tplc="BA3AD426">
      <w:start w:val="1"/>
      <w:numFmt w:val="bullet"/>
      <w:lvlText w:val=""/>
      <w:lvlJc w:val="left"/>
      <w:pPr>
        <w:ind w:left="2880" w:hanging="360"/>
      </w:pPr>
      <w:rPr>
        <w:rFonts w:hint="default" w:ascii="Symbol" w:hAnsi="Symbol"/>
      </w:rPr>
    </w:lvl>
    <w:lvl w:ilvl="4" w:tplc="414C64DA">
      <w:start w:val="1"/>
      <w:numFmt w:val="bullet"/>
      <w:lvlText w:val="o"/>
      <w:lvlJc w:val="left"/>
      <w:pPr>
        <w:ind w:left="3600" w:hanging="360"/>
      </w:pPr>
      <w:rPr>
        <w:rFonts w:hint="default" w:ascii="Courier New" w:hAnsi="Courier New"/>
      </w:rPr>
    </w:lvl>
    <w:lvl w:ilvl="5" w:tplc="6AB28F96">
      <w:start w:val="1"/>
      <w:numFmt w:val="bullet"/>
      <w:lvlText w:val=""/>
      <w:lvlJc w:val="left"/>
      <w:pPr>
        <w:ind w:left="4320" w:hanging="360"/>
      </w:pPr>
      <w:rPr>
        <w:rFonts w:hint="default" w:ascii="Wingdings" w:hAnsi="Wingdings"/>
      </w:rPr>
    </w:lvl>
    <w:lvl w:ilvl="6" w:tplc="147C36E2">
      <w:start w:val="1"/>
      <w:numFmt w:val="bullet"/>
      <w:lvlText w:val=""/>
      <w:lvlJc w:val="left"/>
      <w:pPr>
        <w:ind w:left="5040" w:hanging="360"/>
      </w:pPr>
      <w:rPr>
        <w:rFonts w:hint="default" w:ascii="Symbol" w:hAnsi="Symbol"/>
      </w:rPr>
    </w:lvl>
    <w:lvl w:ilvl="7" w:tplc="F2622688">
      <w:start w:val="1"/>
      <w:numFmt w:val="bullet"/>
      <w:lvlText w:val="o"/>
      <w:lvlJc w:val="left"/>
      <w:pPr>
        <w:ind w:left="5760" w:hanging="360"/>
      </w:pPr>
      <w:rPr>
        <w:rFonts w:hint="default" w:ascii="Courier New" w:hAnsi="Courier New"/>
      </w:rPr>
    </w:lvl>
    <w:lvl w:ilvl="8" w:tplc="BA8298D0">
      <w:start w:val="1"/>
      <w:numFmt w:val="bullet"/>
      <w:lvlText w:val=""/>
      <w:lvlJc w:val="left"/>
      <w:pPr>
        <w:ind w:left="6480" w:hanging="360"/>
      </w:pPr>
      <w:rPr>
        <w:rFonts w:hint="default" w:ascii="Wingdings" w:hAnsi="Wingdings"/>
      </w:rPr>
    </w:lvl>
  </w:abstractNum>
  <w:abstractNum w:abstractNumId="4" w15:restartNumberingAfterBreak="0">
    <w:nsid w:val="0F9F6FD4"/>
    <w:multiLevelType w:val="multilevel"/>
    <w:tmpl w:val="4CCC848A"/>
    <w:lvl w:ilvl="0">
      <w:start w:val="1"/>
      <w:numFmt w:val="decimal"/>
      <w:pStyle w:val="Kop1"/>
      <w:lvlText w:val="%1"/>
      <w:lvlJc w:val="left"/>
      <w:pPr>
        <w:ind w:left="1141" w:hanging="432"/>
      </w:pPr>
    </w:lvl>
    <w:lvl w:ilvl="1">
      <w:start w:val="1"/>
      <w:numFmt w:val="decimal"/>
      <w:pStyle w:val="Kop2"/>
      <w:lvlText w:val="%1.%2"/>
      <w:lvlJc w:val="left"/>
      <w:pPr>
        <w:ind w:left="575" w:hanging="576"/>
      </w:pPr>
      <w:rPr>
        <w:sz w:val="26"/>
        <w:szCs w:val="26"/>
      </w:rPr>
    </w:lvl>
    <w:lvl w:ilvl="2">
      <w:start w:val="1"/>
      <w:numFmt w:val="bullet"/>
      <w:pStyle w:val="Kop3"/>
      <w:lvlText w:val=""/>
      <w:lvlJc w:val="left"/>
      <w:pPr>
        <w:ind w:left="719" w:hanging="720"/>
      </w:pPr>
    </w:lvl>
    <w:lvl w:ilvl="3">
      <w:start w:val="1"/>
      <w:numFmt w:val="decimal"/>
      <w:pStyle w:val="Kop4"/>
      <w:lvlText w:val="%1.%2.%3.%4"/>
      <w:lvlJc w:val="left"/>
      <w:pPr>
        <w:ind w:left="863" w:hanging="864"/>
      </w:pPr>
    </w:lvl>
    <w:lvl w:ilvl="4">
      <w:start w:val="1"/>
      <w:numFmt w:val="decimal"/>
      <w:pStyle w:val="Kop5"/>
      <w:lvlText w:val="%1.%2.%3.%4.%5"/>
      <w:lvlJc w:val="left"/>
      <w:pPr>
        <w:ind w:left="1007" w:hanging="1008"/>
      </w:pPr>
    </w:lvl>
    <w:lvl w:ilvl="5">
      <w:start w:val="1"/>
      <w:numFmt w:val="decimal"/>
      <w:pStyle w:val="Kop6"/>
      <w:lvlText w:val="%1.%2.%3.%4.%5.%6"/>
      <w:lvlJc w:val="left"/>
      <w:pPr>
        <w:ind w:left="1151" w:hanging="1152"/>
      </w:pPr>
    </w:lvl>
    <w:lvl w:ilvl="6">
      <w:start w:val="1"/>
      <w:numFmt w:val="decimal"/>
      <w:pStyle w:val="Kop7"/>
      <w:lvlText w:val="%1.%2.%3.%4.%5.%6.%7"/>
      <w:lvlJc w:val="left"/>
      <w:pPr>
        <w:ind w:left="1295" w:hanging="1296"/>
      </w:pPr>
    </w:lvl>
    <w:lvl w:ilvl="7">
      <w:start w:val="1"/>
      <w:numFmt w:val="decimal"/>
      <w:pStyle w:val="Kop8"/>
      <w:lvlText w:val="%1.%2.%3.%4.%5.%6.%7.%8"/>
      <w:lvlJc w:val="left"/>
      <w:pPr>
        <w:ind w:left="1439" w:hanging="1440"/>
      </w:pPr>
    </w:lvl>
    <w:lvl w:ilvl="8">
      <w:start w:val="1"/>
      <w:numFmt w:val="decimal"/>
      <w:pStyle w:val="Kop9"/>
      <w:lvlText w:val="%1.%2.%3.%4.%5.%6.%7.%8.%9"/>
      <w:lvlJc w:val="left"/>
      <w:pPr>
        <w:ind w:left="1583" w:hanging="1584"/>
      </w:pPr>
    </w:lvl>
  </w:abstractNum>
  <w:abstractNum w:abstractNumId="5" w15:restartNumberingAfterBreak="0">
    <w:nsid w:val="10553D86"/>
    <w:multiLevelType w:val="multilevel"/>
    <w:tmpl w:val="EAFC5CD2"/>
    <w:styleLink w:val="WWNum19"/>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1191AD3"/>
    <w:multiLevelType w:val="multilevel"/>
    <w:tmpl w:val="8760E0AE"/>
    <w:styleLink w:val="WWOutlineListStyle19"/>
    <w:lvl w:ilvl="0">
      <w:start w:val="1"/>
      <w:numFmt w:val="decimal"/>
      <w:lvlText w:val="%1."/>
      <w:lvlJc w:val="left"/>
      <w:pPr>
        <w:ind w:left="360" w:hanging="360"/>
      </w:pPr>
    </w:lvl>
    <w:lvl w:ilvl="1">
      <w:start w:val="1"/>
      <w:numFmt w:val="decimal"/>
      <w:lvlText w:val="%1.%2"/>
      <w:lvlJc w:val="left"/>
      <w:pPr>
        <w:ind w:left="576" w:hanging="576"/>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5AD31C4"/>
    <w:multiLevelType w:val="multilevel"/>
    <w:tmpl w:val="965CF5D6"/>
    <w:lvl w:ilvl="0">
      <w:start w:val="1"/>
      <w:numFmt w:val="decimal"/>
      <w:pStyle w:val="VCGenummerdelijst"/>
      <w:lvlText w:val="%1."/>
      <w:lvlJc w:val="left"/>
      <w:pPr>
        <w:ind w:left="227" w:hanging="22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7FB5073"/>
    <w:multiLevelType w:val="hybridMultilevel"/>
    <w:tmpl w:val="087CFAB8"/>
    <w:lvl w:ilvl="0" w:tplc="14183C96">
      <w:start w:val="1"/>
      <w:numFmt w:val="bullet"/>
      <w:lvlText w:val=""/>
      <w:lvlJc w:val="left"/>
      <w:pPr>
        <w:ind w:left="720" w:hanging="360"/>
      </w:pPr>
      <w:rPr>
        <w:rFonts w:hint="default" w:ascii="Symbol" w:hAnsi="Symbol"/>
      </w:rPr>
    </w:lvl>
    <w:lvl w:ilvl="1" w:tplc="B928BC70">
      <w:start w:val="1"/>
      <w:numFmt w:val="bullet"/>
      <w:lvlText w:val="o"/>
      <w:lvlJc w:val="left"/>
      <w:pPr>
        <w:ind w:left="1440" w:hanging="360"/>
      </w:pPr>
      <w:rPr>
        <w:rFonts w:hint="default" w:ascii="Courier New" w:hAnsi="Courier New"/>
      </w:rPr>
    </w:lvl>
    <w:lvl w:ilvl="2" w:tplc="BABE8F60">
      <w:start w:val="1"/>
      <w:numFmt w:val="bullet"/>
      <w:lvlText w:val=""/>
      <w:lvlJc w:val="left"/>
      <w:pPr>
        <w:ind w:left="2160" w:hanging="360"/>
      </w:pPr>
      <w:rPr>
        <w:rFonts w:hint="default" w:ascii="Wingdings" w:hAnsi="Wingdings"/>
      </w:rPr>
    </w:lvl>
    <w:lvl w:ilvl="3" w:tplc="C2CCA6BE">
      <w:start w:val="1"/>
      <w:numFmt w:val="bullet"/>
      <w:lvlText w:val=""/>
      <w:lvlJc w:val="left"/>
      <w:pPr>
        <w:ind w:left="2880" w:hanging="360"/>
      </w:pPr>
      <w:rPr>
        <w:rFonts w:hint="default" w:ascii="Symbol" w:hAnsi="Symbol"/>
      </w:rPr>
    </w:lvl>
    <w:lvl w:ilvl="4" w:tplc="56AA26B2">
      <w:start w:val="1"/>
      <w:numFmt w:val="bullet"/>
      <w:lvlText w:val="o"/>
      <w:lvlJc w:val="left"/>
      <w:pPr>
        <w:ind w:left="3600" w:hanging="360"/>
      </w:pPr>
      <w:rPr>
        <w:rFonts w:hint="default" w:ascii="Courier New" w:hAnsi="Courier New"/>
      </w:rPr>
    </w:lvl>
    <w:lvl w:ilvl="5" w:tplc="DD06B218">
      <w:start w:val="1"/>
      <w:numFmt w:val="bullet"/>
      <w:lvlText w:val=""/>
      <w:lvlJc w:val="left"/>
      <w:pPr>
        <w:ind w:left="4320" w:hanging="360"/>
      </w:pPr>
      <w:rPr>
        <w:rFonts w:hint="default" w:ascii="Wingdings" w:hAnsi="Wingdings"/>
      </w:rPr>
    </w:lvl>
    <w:lvl w:ilvl="6" w:tplc="B21432EA">
      <w:start w:val="1"/>
      <w:numFmt w:val="bullet"/>
      <w:lvlText w:val=""/>
      <w:lvlJc w:val="left"/>
      <w:pPr>
        <w:ind w:left="5040" w:hanging="360"/>
      </w:pPr>
      <w:rPr>
        <w:rFonts w:hint="default" w:ascii="Symbol" w:hAnsi="Symbol"/>
      </w:rPr>
    </w:lvl>
    <w:lvl w:ilvl="7" w:tplc="CA607C4C">
      <w:start w:val="1"/>
      <w:numFmt w:val="bullet"/>
      <w:lvlText w:val="o"/>
      <w:lvlJc w:val="left"/>
      <w:pPr>
        <w:ind w:left="5760" w:hanging="360"/>
      </w:pPr>
      <w:rPr>
        <w:rFonts w:hint="default" w:ascii="Courier New" w:hAnsi="Courier New"/>
      </w:rPr>
    </w:lvl>
    <w:lvl w:ilvl="8" w:tplc="1758D6A2">
      <w:start w:val="1"/>
      <w:numFmt w:val="bullet"/>
      <w:lvlText w:val=""/>
      <w:lvlJc w:val="left"/>
      <w:pPr>
        <w:ind w:left="6480" w:hanging="360"/>
      </w:pPr>
      <w:rPr>
        <w:rFonts w:hint="default" w:ascii="Wingdings" w:hAnsi="Wingdings"/>
      </w:rPr>
    </w:lvl>
  </w:abstractNum>
  <w:abstractNum w:abstractNumId="9" w15:restartNumberingAfterBreak="0">
    <w:nsid w:val="1AFE4338"/>
    <w:multiLevelType w:val="multilevel"/>
    <w:tmpl w:val="1778CC8E"/>
    <w:styleLink w:val="WWNum17"/>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B4F6E5F"/>
    <w:multiLevelType w:val="multilevel"/>
    <w:tmpl w:val="E944983E"/>
    <w:styleLink w:val="WWNum22"/>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C397718"/>
    <w:multiLevelType w:val="multilevel"/>
    <w:tmpl w:val="38184E24"/>
    <w:styleLink w:val="WWNum14"/>
    <w:lvl w:ilvl="0">
      <w:numFmt w:val="bullet"/>
      <w:lvlText w:val="è"/>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2375AD7"/>
    <w:multiLevelType w:val="multilevel"/>
    <w:tmpl w:val="6B9A66E0"/>
    <w:styleLink w:val="WWNum15"/>
    <w:lvl w:ilvl="0">
      <w:numFmt w:val="bullet"/>
      <w:lvlText w:val="è"/>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2C3A3ECC"/>
    <w:multiLevelType w:val="hybridMultilevel"/>
    <w:tmpl w:val="FEF6C07E"/>
    <w:lvl w:ilvl="0" w:tplc="4DF2AD12">
      <w:start w:val="1"/>
      <w:numFmt w:val="decimal"/>
      <w:lvlText w:val="%1."/>
      <w:lvlJc w:val="left"/>
      <w:pPr>
        <w:ind w:left="720" w:hanging="360"/>
      </w:pPr>
    </w:lvl>
    <w:lvl w:ilvl="1" w:tplc="2868A4CE">
      <w:start w:val="1"/>
      <w:numFmt w:val="lowerLetter"/>
      <w:lvlText w:val="%2."/>
      <w:lvlJc w:val="left"/>
      <w:pPr>
        <w:ind w:left="1440" w:hanging="360"/>
      </w:pPr>
    </w:lvl>
    <w:lvl w:ilvl="2" w:tplc="E64EFA84">
      <w:start w:val="1"/>
      <w:numFmt w:val="lowerRoman"/>
      <w:lvlText w:val="%3."/>
      <w:lvlJc w:val="right"/>
      <w:pPr>
        <w:ind w:left="2160" w:hanging="180"/>
      </w:pPr>
    </w:lvl>
    <w:lvl w:ilvl="3" w:tplc="3BB87426">
      <w:start w:val="1"/>
      <w:numFmt w:val="decimal"/>
      <w:lvlText w:val="%4."/>
      <w:lvlJc w:val="left"/>
      <w:pPr>
        <w:ind w:left="2880" w:hanging="360"/>
      </w:pPr>
    </w:lvl>
    <w:lvl w:ilvl="4" w:tplc="70F628B4">
      <w:start w:val="1"/>
      <w:numFmt w:val="lowerLetter"/>
      <w:lvlText w:val="%5."/>
      <w:lvlJc w:val="left"/>
      <w:pPr>
        <w:ind w:left="3600" w:hanging="360"/>
      </w:pPr>
    </w:lvl>
    <w:lvl w:ilvl="5" w:tplc="EE0A86E8">
      <w:start w:val="1"/>
      <w:numFmt w:val="lowerRoman"/>
      <w:lvlText w:val="%6."/>
      <w:lvlJc w:val="right"/>
      <w:pPr>
        <w:ind w:left="4320" w:hanging="180"/>
      </w:pPr>
    </w:lvl>
    <w:lvl w:ilvl="6" w:tplc="D19E35C6">
      <w:start w:val="1"/>
      <w:numFmt w:val="decimal"/>
      <w:lvlText w:val="%7."/>
      <w:lvlJc w:val="left"/>
      <w:pPr>
        <w:ind w:left="5040" w:hanging="360"/>
      </w:pPr>
    </w:lvl>
    <w:lvl w:ilvl="7" w:tplc="72269578">
      <w:start w:val="1"/>
      <w:numFmt w:val="lowerLetter"/>
      <w:lvlText w:val="%8."/>
      <w:lvlJc w:val="left"/>
      <w:pPr>
        <w:ind w:left="5760" w:hanging="360"/>
      </w:pPr>
    </w:lvl>
    <w:lvl w:ilvl="8" w:tplc="ADDC5600">
      <w:start w:val="1"/>
      <w:numFmt w:val="lowerRoman"/>
      <w:lvlText w:val="%9."/>
      <w:lvlJc w:val="right"/>
      <w:pPr>
        <w:ind w:left="6480" w:hanging="180"/>
      </w:pPr>
    </w:lvl>
  </w:abstractNum>
  <w:abstractNum w:abstractNumId="14" w15:restartNumberingAfterBreak="0">
    <w:nsid w:val="2CBE397A"/>
    <w:multiLevelType w:val="multilevel"/>
    <w:tmpl w:val="953813EA"/>
    <w:styleLink w:val="WWNum21"/>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312A4C75"/>
    <w:multiLevelType w:val="multilevel"/>
    <w:tmpl w:val="AF9A1B80"/>
    <w:styleLink w:val="WWNum16"/>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377C5ACC"/>
    <w:multiLevelType w:val="multilevel"/>
    <w:tmpl w:val="40FC77CC"/>
    <w:styleLink w:val="WWNum10"/>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7" w15:restartNumberingAfterBreak="0">
    <w:nsid w:val="386F2F4E"/>
    <w:multiLevelType w:val="hybridMultilevel"/>
    <w:tmpl w:val="FFFFFFFF"/>
    <w:lvl w:ilvl="0" w:tplc="0CE045F2">
      <w:start w:val="1"/>
      <w:numFmt w:val="bullet"/>
      <w:lvlText w:val=""/>
      <w:lvlJc w:val="left"/>
      <w:pPr>
        <w:ind w:left="720" w:hanging="360"/>
      </w:pPr>
      <w:rPr>
        <w:rFonts w:hint="default" w:ascii="Symbol" w:hAnsi="Symbol"/>
      </w:rPr>
    </w:lvl>
    <w:lvl w:ilvl="1" w:tplc="AF469972">
      <w:start w:val="1"/>
      <w:numFmt w:val="bullet"/>
      <w:lvlText w:val="o"/>
      <w:lvlJc w:val="left"/>
      <w:pPr>
        <w:ind w:left="1440" w:hanging="360"/>
      </w:pPr>
      <w:rPr>
        <w:rFonts w:hint="default" w:ascii="Courier New" w:hAnsi="Courier New"/>
      </w:rPr>
    </w:lvl>
    <w:lvl w:ilvl="2" w:tplc="25D22E02">
      <w:start w:val="1"/>
      <w:numFmt w:val="bullet"/>
      <w:lvlText w:val=""/>
      <w:lvlJc w:val="left"/>
      <w:pPr>
        <w:ind w:left="2160" w:hanging="360"/>
      </w:pPr>
      <w:rPr>
        <w:rFonts w:hint="default" w:ascii="Wingdings" w:hAnsi="Wingdings"/>
      </w:rPr>
    </w:lvl>
    <w:lvl w:ilvl="3" w:tplc="4A701AAA">
      <w:start w:val="1"/>
      <w:numFmt w:val="bullet"/>
      <w:lvlText w:val=""/>
      <w:lvlJc w:val="left"/>
      <w:pPr>
        <w:ind w:left="2880" w:hanging="360"/>
      </w:pPr>
      <w:rPr>
        <w:rFonts w:hint="default" w:ascii="Symbol" w:hAnsi="Symbol"/>
      </w:rPr>
    </w:lvl>
    <w:lvl w:ilvl="4" w:tplc="683E6D8A">
      <w:start w:val="1"/>
      <w:numFmt w:val="bullet"/>
      <w:lvlText w:val="o"/>
      <w:lvlJc w:val="left"/>
      <w:pPr>
        <w:ind w:left="3600" w:hanging="360"/>
      </w:pPr>
      <w:rPr>
        <w:rFonts w:hint="default" w:ascii="Courier New" w:hAnsi="Courier New"/>
      </w:rPr>
    </w:lvl>
    <w:lvl w:ilvl="5" w:tplc="CD105736">
      <w:start w:val="1"/>
      <w:numFmt w:val="bullet"/>
      <w:lvlText w:val=""/>
      <w:lvlJc w:val="left"/>
      <w:pPr>
        <w:ind w:left="4320" w:hanging="360"/>
      </w:pPr>
      <w:rPr>
        <w:rFonts w:hint="default" w:ascii="Wingdings" w:hAnsi="Wingdings"/>
      </w:rPr>
    </w:lvl>
    <w:lvl w:ilvl="6" w:tplc="07824F6C">
      <w:start w:val="1"/>
      <w:numFmt w:val="bullet"/>
      <w:lvlText w:val=""/>
      <w:lvlJc w:val="left"/>
      <w:pPr>
        <w:ind w:left="5040" w:hanging="360"/>
      </w:pPr>
      <w:rPr>
        <w:rFonts w:hint="default" w:ascii="Symbol" w:hAnsi="Symbol"/>
      </w:rPr>
    </w:lvl>
    <w:lvl w:ilvl="7" w:tplc="7AF8FA08">
      <w:start w:val="1"/>
      <w:numFmt w:val="bullet"/>
      <w:lvlText w:val="o"/>
      <w:lvlJc w:val="left"/>
      <w:pPr>
        <w:ind w:left="5760" w:hanging="360"/>
      </w:pPr>
      <w:rPr>
        <w:rFonts w:hint="default" w:ascii="Courier New" w:hAnsi="Courier New"/>
      </w:rPr>
    </w:lvl>
    <w:lvl w:ilvl="8" w:tplc="9F309A54">
      <w:start w:val="1"/>
      <w:numFmt w:val="bullet"/>
      <w:lvlText w:val=""/>
      <w:lvlJc w:val="left"/>
      <w:pPr>
        <w:ind w:left="6480" w:hanging="360"/>
      </w:pPr>
      <w:rPr>
        <w:rFonts w:hint="default" w:ascii="Wingdings" w:hAnsi="Wingdings"/>
      </w:rPr>
    </w:lvl>
  </w:abstractNum>
  <w:abstractNum w:abstractNumId="18" w15:restartNumberingAfterBreak="0">
    <w:nsid w:val="3F9577C0"/>
    <w:multiLevelType w:val="multilevel"/>
    <w:tmpl w:val="A510C88E"/>
    <w:styleLink w:val="WW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9662048"/>
    <w:multiLevelType w:val="multilevel"/>
    <w:tmpl w:val="4FD27D98"/>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54C94387"/>
    <w:multiLevelType w:val="hybridMultilevel"/>
    <w:tmpl w:val="AE5692EA"/>
    <w:lvl w:ilvl="0" w:tplc="92BA6CA2">
      <w:start w:val="1"/>
      <w:numFmt w:val="bullet"/>
      <w:lvlText w:val=""/>
      <w:lvlJc w:val="left"/>
      <w:pPr>
        <w:ind w:left="720" w:hanging="360"/>
      </w:pPr>
      <w:rPr>
        <w:rFonts w:hint="default" w:ascii="Symbol" w:hAnsi="Symbol"/>
      </w:rPr>
    </w:lvl>
    <w:lvl w:ilvl="1" w:tplc="FBD6C992">
      <w:start w:val="1"/>
      <w:numFmt w:val="bullet"/>
      <w:lvlText w:val="o"/>
      <w:lvlJc w:val="left"/>
      <w:pPr>
        <w:ind w:left="1440" w:hanging="360"/>
      </w:pPr>
      <w:rPr>
        <w:rFonts w:hint="default" w:ascii="Courier New" w:hAnsi="Courier New"/>
      </w:rPr>
    </w:lvl>
    <w:lvl w:ilvl="2" w:tplc="5FB89AD8">
      <w:start w:val="1"/>
      <w:numFmt w:val="bullet"/>
      <w:lvlText w:val=""/>
      <w:lvlJc w:val="left"/>
      <w:pPr>
        <w:ind w:left="2160" w:hanging="360"/>
      </w:pPr>
      <w:rPr>
        <w:rFonts w:hint="default" w:ascii="Wingdings" w:hAnsi="Wingdings"/>
      </w:rPr>
    </w:lvl>
    <w:lvl w:ilvl="3" w:tplc="D1A0A162">
      <w:start w:val="1"/>
      <w:numFmt w:val="bullet"/>
      <w:lvlText w:val=""/>
      <w:lvlJc w:val="left"/>
      <w:pPr>
        <w:ind w:left="2880" w:hanging="360"/>
      </w:pPr>
      <w:rPr>
        <w:rFonts w:hint="default" w:ascii="Symbol" w:hAnsi="Symbol"/>
      </w:rPr>
    </w:lvl>
    <w:lvl w:ilvl="4" w:tplc="9C76CAA2">
      <w:start w:val="1"/>
      <w:numFmt w:val="bullet"/>
      <w:lvlText w:val="o"/>
      <w:lvlJc w:val="left"/>
      <w:pPr>
        <w:ind w:left="3600" w:hanging="360"/>
      </w:pPr>
      <w:rPr>
        <w:rFonts w:hint="default" w:ascii="Courier New" w:hAnsi="Courier New"/>
      </w:rPr>
    </w:lvl>
    <w:lvl w:ilvl="5" w:tplc="548010A8">
      <w:start w:val="1"/>
      <w:numFmt w:val="bullet"/>
      <w:lvlText w:val=""/>
      <w:lvlJc w:val="left"/>
      <w:pPr>
        <w:ind w:left="4320" w:hanging="360"/>
      </w:pPr>
      <w:rPr>
        <w:rFonts w:hint="default" w:ascii="Wingdings" w:hAnsi="Wingdings"/>
      </w:rPr>
    </w:lvl>
    <w:lvl w:ilvl="6" w:tplc="63F08142">
      <w:start w:val="1"/>
      <w:numFmt w:val="bullet"/>
      <w:lvlText w:val=""/>
      <w:lvlJc w:val="left"/>
      <w:pPr>
        <w:ind w:left="5040" w:hanging="360"/>
      </w:pPr>
      <w:rPr>
        <w:rFonts w:hint="default" w:ascii="Symbol" w:hAnsi="Symbol"/>
      </w:rPr>
    </w:lvl>
    <w:lvl w:ilvl="7" w:tplc="555635A8">
      <w:start w:val="1"/>
      <w:numFmt w:val="bullet"/>
      <w:lvlText w:val="o"/>
      <w:lvlJc w:val="left"/>
      <w:pPr>
        <w:ind w:left="5760" w:hanging="360"/>
      </w:pPr>
      <w:rPr>
        <w:rFonts w:hint="default" w:ascii="Courier New" w:hAnsi="Courier New"/>
      </w:rPr>
    </w:lvl>
    <w:lvl w:ilvl="8" w:tplc="E8CA44E4">
      <w:start w:val="1"/>
      <w:numFmt w:val="bullet"/>
      <w:lvlText w:val=""/>
      <w:lvlJc w:val="left"/>
      <w:pPr>
        <w:ind w:left="6480" w:hanging="360"/>
      </w:pPr>
      <w:rPr>
        <w:rFonts w:hint="default" w:ascii="Wingdings" w:hAnsi="Wingdings"/>
      </w:rPr>
    </w:lvl>
  </w:abstractNum>
  <w:abstractNum w:abstractNumId="21" w15:restartNumberingAfterBreak="0">
    <w:nsid w:val="56843696"/>
    <w:multiLevelType w:val="hybridMultilevel"/>
    <w:tmpl w:val="5E10ED8E"/>
    <w:lvl w:ilvl="0" w:tplc="0F301D12">
      <w:start w:val="1"/>
      <w:numFmt w:val="bullet"/>
      <w:lvlText w:val=""/>
      <w:lvlJc w:val="left"/>
      <w:pPr>
        <w:ind w:left="360" w:hanging="360"/>
      </w:pPr>
      <w:rPr>
        <w:rFonts w:hint="default" w:ascii="Symbol" w:hAnsi="Symbol"/>
      </w:rPr>
    </w:lvl>
    <w:lvl w:ilvl="1" w:tplc="B3F8DDB0">
      <w:start w:val="1"/>
      <w:numFmt w:val="bullet"/>
      <w:lvlText w:val="o"/>
      <w:lvlJc w:val="left"/>
      <w:pPr>
        <w:ind w:left="1080" w:hanging="360"/>
      </w:pPr>
      <w:rPr>
        <w:rFonts w:hint="default" w:ascii="Courier New" w:hAnsi="Courier New"/>
      </w:rPr>
    </w:lvl>
    <w:lvl w:ilvl="2" w:tplc="21F05EFC">
      <w:start w:val="1"/>
      <w:numFmt w:val="bullet"/>
      <w:lvlText w:val=""/>
      <w:lvlJc w:val="left"/>
      <w:pPr>
        <w:ind w:left="1800" w:hanging="360"/>
      </w:pPr>
      <w:rPr>
        <w:rFonts w:hint="default" w:ascii="Wingdings" w:hAnsi="Wingdings"/>
      </w:rPr>
    </w:lvl>
    <w:lvl w:ilvl="3" w:tplc="746025F4">
      <w:start w:val="1"/>
      <w:numFmt w:val="bullet"/>
      <w:lvlText w:val=""/>
      <w:lvlJc w:val="left"/>
      <w:pPr>
        <w:ind w:left="2520" w:hanging="360"/>
      </w:pPr>
      <w:rPr>
        <w:rFonts w:hint="default" w:ascii="Symbol" w:hAnsi="Symbol"/>
      </w:rPr>
    </w:lvl>
    <w:lvl w:ilvl="4" w:tplc="812AAC00">
      <w:start w:val="1"/>
      <w:numFmt w:val="bullet"/>
      <w:lvlText w:val="o"/>
      <w:lvlJc w:val="left"/>
      <w:pPr>
        <w:ind w:left="3240" w:hanging="360"/>
      </w:pPr>
      <w:rPr>
        <w:rFonts w:hint="default" w:ascii="Courier New" w:hAnsi="Courier New"/>
      </w:rPr>
    </w:lvl>
    <w:lvl w:ilvl="5" w:tplc="F25414B6">
      <w:start w:val="1"/>
      <w:numFmt w:val="bullet"/>
      <w:lvlText w:val=""/>
      <w:lvlJc w:val="left"/>
      <w:pPr>
        <w:ind w:left="3960" w:hanging="360"/>
      </w:pPr>
      <w:rPr>
        <w:rFonts w:hint="default" w:ascii="Wingdings" w:hAnsi="Wingdings"/>
      </w:rPr>
    </w:lvl>
    <w:lvl w:ilvl="6" w:tplc="F6F6D0E6">
      <w:start w:val="1"/>
      <w:numFmt w:val="bullet"/>
      <w:lvlText w:val=""/>
      <w:lvlJc w:val="left"/>
      <w:pPr>
        <w:ind w:left="4680" w:hanging="360"/>
      </w:pPr>
      <w:rPr>
        <w:rFonts w:hint="default" w:ascii="Symbol" w:hAnsi="Symbol"/>
      </w:rPr>
    </w:lvl>
    <w:lvl w:ilvl="7" w:tplc="BD866CE2">
      <w:start w:val="1"/>
      <w:numFmt w:val="bullet"/>
      <w:lvlText w:val="o"/>
      <w:lvlJc w:val="left"/>
      <w:pPr>
        <w:ind w:left="5400" w:hanging="360"/>
      </w:pPr>
      <w:rPr>
        <w:rFonts w:hint="default" w:ascii="Courier New" w:hAnsi="Courier New"/>
      </w:rPr>
    </w:lvl>
    <w:lvl w:ilvl="8" w:tplc="78583258">
      <w:start w:val="1"/>
      <w:numFmt w:val="bullet"/>
      <w:lvlText w:val=""/>
      <w:lvlJc w:val="left"/>
      <w:pPr>
        <w:ind w:left="6120" w:hanging="360"/>
      </w:pPr>
      <w:rPr>
        <w:rFonts w:hint="default" w:ascii="Wingdings" w:hAnsi="Wingdings"/>
      </w:rPr>
    </w:lvl>
  </w:abstractNum>
  <w:abstractNum w:abstractNumId="22" w15:restartNumberingAfterBreak="0">
    <w:nsid w:val="5A6E67B9"/>
    <w:multiLevelType w:val="multilevel"/>
    <w:tmpl w:val="F5067282"/>
    <w:lvl w:ilvl="0">
      <w:start w:val="1"/>
      <w:numFmt w:val="bullet"/>
      <w:pStyle w:val="VCBullets"/>
      <w:lvlText w:val=""/>
      <w:lvlJc w:val="left"/>
      <w:pPr>
        <w:ind w:left="227" w:hanging="22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3" w15:restartNumberingAfterBreak="0">
    <w:nsid w:val="5E04ED12"/>
    <w:multiLevelType w:val="hybridMultilevel"/>
    <w:tmpl w:val="465479FC"/>
    <w:lvl w:ilvl="0" w:tplc="55F4C3D0">
      <w:start w:val="1"/>
      <w:numFmt w:val="bullet"/>
      <w:lvlText w:val=""/>
      <w:lvlJc w:val="left"/>
      <w:pPr>
        <w:ind w:left="720" w:hanging="360"/>
      </w:pPr>
      <w:rPr>
        <w:rFonts w:hint="default" w:ascii="Symbol" w:hAnsi="Symbol"/>
      </w:rPr>
    </w:lvl>
    <w:lvl w:ilvl="1" w:tplc="7D581750">
      <w:start w:val="1"/>
      <w:numFmt w:val="bullet"/>
      <w:lvlText w:val="o"/>
      <w:lvlJc w:val="left"/>
      <w:pPr>
        <w:ind w:left="1440" w:hanging="360"/>
      </w:pPr>
      <w:rPr>
        <w:rFonts w:hint="default" w:ascii="Courier New" w:hAnsi="Courier New"/>
      </w:rPr>
    </w:lvl>
    <w:lvl w:ilvl="2" w:tplc="A254F3C0">
      <w:start w:val="1"/>
      <w:numFmt w:val="bullet"/>
      <w:lvlText w:val=""/>
      <w:lvlJc w:val="left"/>
      <w:pPr>
        <w:ind w:left="2160" w:hanging="360"/>
      </w:pPr>
      <w:rPr>
        <w:rFonts w:hint="default" w:ascii="Wingdings" w:hAnsi="Wingdings"/>
      </w:rPr>
    </w:lvl>
    <w:lvl w:ilvl="3" w:tplc="A92A5468">
      <w:start w:val="1"/>
      <w:numFmt w:val="bullet"/>
      <w:lvlText w:val=""/>
      <w:lvlJc w:val="left"/>
      <w:pPr>
        <w:ind w:left="2880" w:hanging="360"/>
      </w:pPr>
      <w:rPr>
        <w:rFonts w:hint="default" w:ascii="Symbol" w:hAnsi="Symbol"/>
      </w:rPr>
    </w:lvl>
    <w:lvl w:ilvl="4" w:tplc="76760618">
      <w:start w:val="1"/>
      <w:numFmt w:val="bullet"/>
      <w:lvlText w:val="o"/>
      <w:lvlJc w:val="left"/>
      <w:pPr>
        <w:ind w:left="3600" w:hanging="360"/>
      </w:pPr>
      <w:rPr>
        <w:rFonts w:hint="default" w:ascii="Courier New" w:hAnsi="Courier New"/>
      </w:rPr>
    </w:lvl>
    <w:lvl w:ilvl="5" w:tplc="10FE48CC">
      <w:start w:val="1"/>
      <w:numFmt w:val="bullet"/>
      <w:lvlText w:val=""/>
      <w:lvlJc w:val="left"/>
      <w:pPr>
        <w:ind w:left="4320" w:hanging="360"/>
      </w:pPr>
      <w:rPr>
        <w:rFonts w:hint="default" w:ascii="Wingdings" w:hAnsi="Wingdings"/>
      </w:rPr>
    </w:lvl>
    <w:lvl w:ilvl="6" w:tplc="302A2650">
      <w:start w:val="1"/>
      <w:numFmt w:val="bullet"/>
      <w:lvlText w:val=""/>
      <w:lvlJc w:val="left"/>
      <w:pPr>
        <w:ind w:left="5040" w:hanging="360"/>
      </w:pPr>
      <w:rPr>
        <w:rFonts w:hint="default" w:ascii="Symbol" w:hAnsi="Symbol"/>
      </w:rPr>
    </w:lvl>
    <w:lvl w:ilvl="7" w:tplc="194C020A">
      <w:start w:val="1"/>
      <w:numFmt w:val="bullet"/>
      <w:lvlText w:val="o"/>
      <w:lvlJc w:val="left"/>
      <w:pPr>
        <w:ind w:left="5760" w:hanging="360"/>
      </w:pPr>
      <w:rPr>
        <w:rFonts w:hint="default" w:ascii="Courier New" w:hAnsi="Courier New"/>
      </w:rPr>
    </w:lvl>
    <w:lvl w:ilvl="8" w:tplc="88C42EE0">
      <w:start w:val="1"/>
      <w:numFmt w:val="bullet"/>
      <w:lvlText w:val=""/>
      <w:lvlJc w:val="left"/>
      <w:pPr>
        <w:ind w:left="6480" w:hanging="360"/>
      </w:pPr>
      <w:rPr>
        <w:rFonts w:hint="default" w:ascii="Wingdings" w:hAnsi="Wingdings"/>
      </w:rPr>
    </w:lvl>
  </w:abstractNum>
  <w:abstractNum w:abstractNumId="24" w15:restartNumberingAfterBreak="0">
    <w:nsid w:val="62D33135"/>
    <w:multiLevelType w:val="hybridMultilevel"/>
    <w:tmpl w:val="FFFFFFFF"/>
    <w:lvl w:ilvl="0" w:tplc="533A720A">
      <w:start w:val="1"/>
      <w:numFmt w:val="bullet"/>
      <w:lvlText w:val=""/>
      <w:lvlJc w:val="left"/>
      <w:pPr>
        <w:ind w:left="720" w:hanging="360"/>
      </w:pPr>
      <w:rPr>
        <w:rFonts w:hint="default" w:ascii="Symbol" w:hAnsi="Symbol"/>
      </w:rPr>
    </w:lvl>
    <w:lvl w:ilvl="1" w:tplc="516AB36A">
      <w:start w:val="1"/>
      <w:numFmt w:val="bullet"/>
      <w:lvlText w:val="o"/>
      <w:lvlJc w:val="left"/>
      <w:pPr>
        <w:ind w:left="1440" w:hanging="360"/>
      </w:pPr>
      <w:rPr>
        <w:rFonts w:hint="default" w:ascii="Courier New" w:hAnsi="Courier New"/>
      </w:rPr>
    </w:lvl>
    <w:lvl w:ilvl="2" w:tplc="743CC706">
      <w:start w:val="1"/>
      <w:numFmt w:val="bullet"/>
      <w:lvlText w:val=""/>
      <w:lvlJc w:val="left"/>
      <w:pPr>
        <w:ind w:left="2160" w:hanging="360"/>
      </w:pPr>
      <w:rPr>
        <w:rFonts w:hint="default" w:ascii="Wingdings" w:hAnsi="Wingdings"/>
      </w:rPr>
    </w:lvl>
    <w:lvl w:ilvl="3" w:tplc="B4827A74">
      <w:start w:val="1"/>
      <w:numFmt w:val="bullet"/>
      <w:lvlText w:val=""/>
      <w:lvlJc w:val="left"/>
      <w:pPr>
        <w:ind w:left="2880" w:hanging="360"/>
      </w:pPr>
      <w:rPr>
        <w:rFonts w:hint="default" w:ascii="Symbol" w:hAnsi="Symbol"/>
      </w:rPr>
    </w:lvl>
    <w:lvl w:ilvl="4" w:tplc="108C11AA">
      <w:start w:val="1"/>
      <w:numFmt w:val="bullet"/>
      <w:lvlText w:val="o"/>
      <w:lvlJc w:val="left"/>
      <w:pPr>
        <w:ind w:left="3600" w:hanging="360"/>
      </w:pPr>
      <w:rPr>
        <w:rFonts w:hint="default" w:ascii="Courier New" w:hAnsi="Courier New"/>
      </w:rPr>
    </w:lvl>
    <w:lvl w:ilvl="5" w:tplc="2DF2283A">
      <w:start w:val="1"/>
      <w:numFmt w:val="bullet"/>
      <w:lvlText w:val=""/>
      <w:lvlJc w:val="left"/>
      <w:pPr>
        <w:ind w:left="4320" w:hanging="360"/>
      </w:pPr>
      <w:rPr>
        <w:rFonts w:hint="default" w:ascii="Wingdings" w:hAnsi="Wingdings"/>
      </w:rPr>
    </w:lvl>
    <w:lvl w:ilvl="6" w:tplc="A61045C0">
      <w:start w:val="1"/>
      <w:numFmt w:val="bullet"/>
      <w:lvlText w:val=""/>
      <w:lvlJc w:val="left"/>
      <w:pPr>
        <w:ind w:left="5040" w:hanging="360"/>
      </w:pPr>
      <w:rPr>
        <w:rFonts w:hint="default" w:ascii="Symbol" w:hAnsi="Symbol"/>
      </w:rPr>
    </w:lvl>
    <w:lvl w:ilvl="7" w:tplc="3942F86A">
      <w:start w:val="1"/>
      <w:numFmt w:val="bullet"/>
      <w:lvlText w:val="o"/>
      <w:lvlJc w:val="left"/>
      <w:pPr>
        <w:ind w:left="5760" w:hanging="360"/>
      </w:pPr>
      <w:rPr>
        <w:rFonts w:hint="default" w:ascii="Courier New" w:hAnsi="Courier New"/>
      </w:rPr>
    </w:lvl>
    <w:lvl w:ilvl="8" w:tplc="B6E62018">
      <w:start w:val="1"/>
      <w:numFmt w:val="bullet"/>
      <w:lvlText w:val=""/>
      <w:lvlJc w:val="left"/>
      <w:pPr>
        <w:ind w:left="6480" w:hanging="360"/>
      </w:pPr>
      <w:rPr>
        <w:rFonts w:hint="default" w:ascii="Wingdings" w:hAnsi="Wingdings"/>
      </w:rPr>
    </w:lvl>
  </w:abstractNum>
  <w:abstractNum w:abstractNumId="25" w15:restartNumberingAfterBreak="0">
    <w:nsid w:val="63DB1E80"/>
    <w:multiLevelType w:val="multilevel"/>
    <w:tmpl w:val="9E38371C"/>
    <w:styleLink w:val="WW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43DD06C"/>
    <w:multiLevelType w:val="hybridMultilevel"/>
    <w:tmpl w:val="FFFFFFFF"/>
    <w:lvl w:ilvl="0" w:tplc="DE6EDB30">
      <w:start w:val="1"/>
      <w:numFmt w:val="bullet"/>
      <w:lvlText w:val=""/>
      <w:lvlJc w:val="left"/>
      <w:pPr>
        <w:ind w:left="720" w:hanging="360"/>
      </w:pPr>
      <w:rPr>
        <w:rFonts w:hint="default" w:ascii="Symbol" w:hAnsi="Symbol"/>
      </w:rPr>
    </w:lvl>
    <w:lvl w:ilvl="1" w:tplc="7C80A020">
      <w:start w:val="1"/>
      <w:numFmt w:val="bullet"/>
      <w:lvlText w:val="o"/>
      <w:lvlJc w:val="left"/>
      <w:pPr>
        <w:ind w:left="1440" w:hanging="360"/>
      </w:pPr>
      <w:rPr>
        <w:rFonts w:hint="default" w:ascii="Courier New" w:hAnsi="Courier New"/>
      </w:rPr>
    </w:lvl>
    <w:lvl w:ilvl="2" w:tplc="66F2EDC0">
      <w:start w:val="1"/>
      <w:numFmt w:val="bullet"/>
      <w:lvlText w:val=""/>
      <w:lvlJc w:val="left"/>
      <w:pPr>
        <w:ind w:left="2160" w:hanging="360"/>
      </w:pPr>
      <w:rPr>
        <w:rFonts w:hint="default" w:ascii="Wingdings" w:hAnsi="Wingdings"/>
      </w:rPr>
    </w:lvl>
    <w:lvl w:ilvl="3" w:tplc="6B982912">
      <w:start w:val="1"/>
      <w:numFmt w:val="bullet"/>
      <w:lvlText w:val=""/>
      <w:lvlJc w:val="left"/>
      <w:pPr>
        <w:ind w:left="2880" w:hanging="360"/>
      </w:pPr>
      <w:rPr>
        <w:rFonts w:hint="default" w:ascii="Symbol" w:hAnsi="Symbol"/>
      </w:rPr>
    </w:lvl>
    <w:lvl w:ilvl="4" w:tplc="1D1056A4">
      <w:start w:val="1"/>
      <w:numFmt w:val="bullet"/>
      <w:lvlText w:val="o"/>
      <w:lvlJc w:val="left"/>
      <w:pPr>
        <w:ind w:left="3600" w:hanging="360"/>
      </w:pPr>
      <w:rPr>
        <w:rFonts w:hint="default" w:ascii="Courier New" w:hAnsi="Courier New"/>
      </w:rPr>
    </w:lvl>
    <w:lvl w:ilvl="5" w:tplc="399C6136">
      <w:start w:val="1"/>
      <w:numFmt w:val="bullet"/>
      <w:lvlText w:val=""/>
      <w:lvlJc w:val="left"/>
      <w:pPr>
        <w:ind w:left="4320" w:hanging="360"/>
      </w:pPr>
      <w:rPr>
        <w:rFonts w:hint="default" w:ascii="Wingdings" w:hAnsi="Wingdings"/>
      </w:rPr>
    </w:lvl>
    <w:lvl w:ilvl="6" w:tplc="BE147AC2">
      <w:start w:val="1"/>
      <w:numFmt w:val="bullet"/>
      <w:lvlText w:val=""/>
      <w:lvlJc w:val="left"/>
      <w:pPr>
        <w:ind w:left="5040" w:hanging="360"/>
      </w:pPr>
      <w:rPr>
        <w:rFonts w:hint="default" w:ascii="Symbol" w:hAnsi="Symbol"/>
      </w:rPr>
    </w:lvl>
    <w:lvl w:ilvl="7" w:tplc="CA081D0A">
      <w:start w:val="1"/>
      <w:numFmt w:val="bullet"/>
      <w:lvlText w:val="o"/>
      <w:lvlJc w:val="left"/>
      <w:pPr>
        <w:ind w:left="5760" w:hanging="360"/>
      </w:pPr>
      <w:rPr>
        <w:rFonts w:hint="default" w:ascii="Courier New" w:hAnsi="Courier New"/>
      </w:rPr>
    </w:lvl>
    <w:lvl w:ilvl="8" w:tplc="8760F2D4">
      <w:start w:val="1"/>
      <w:numFmt w:val="bullet"/>
      <w:lvlText w:val=""/>
      <w:lvlJc w:val="left"/>
      <w:pPr>
        <w:ind w:left="6480" w:hanging="360"/>
      </w:pPr>
      <w:rPr>
        <w:rFonts w:hint="default" w:ascii="Wingdings" w:hAnsi="Wingdings"/>
      </w:rPr>
    </w:lvl>
  </w:abstractNum>
  <w:abstractNum w:abstractNumId="27" w15:restartNumberingAfterBreak="0">
    <w:nsid w:val="68A96F51"/>
    <w:multiLevelType w:val="multilevel"/>
    <w:tmpl w:val="A356A380"/>
    <w:styleLink w:val="WWNum18"/>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6A8F3561"/>
    <w:multiLevelType w:val="multilevel"/>
    <w:tmpl w:val="035C210E"/>
    <w:styleLink w:val="WWNum13"/>
    <w:lvl w:ilvl="0">
      <w:numFmt w:val="bullet"/>
      <w:lvlText w:val="è"/>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6F527EC0"/>
    <w:multiLevelType w:val="multilevel"/>
    <w:tmpl w:val="AF9C6FFE"/>
    <w:styleLink w:val="WW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0" w15:restartNumberingAfterBreak="0">
    <w:nsid w:val="7E002746"/>
    <w:multiLevelType w:val="multilevel"/>
    <w:tmpl w:val="A9280CC4"/>
    <w:styleLink w:val="WWNum12"/>
    <w:lvl w:ilvl="0">
      <w:start w:val="4"/>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1" w15:restartNumberingAfterBreak="0">
    <w:nsid w:val="7E5E26E6"/>
    <w:multiLevelType w:val="multilevel"/>
    <w:tmpl w:val="0374C1F8"/>
    <w:styleLink w:val="WWNum11"/>
    <w:lvl w:ilvl="0">
      <w:start w:val="3"/>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2" w15:restartNumberingAfterBreak="0">
    <w:nsid w:val="7E816BB0"/>
    <w:multiLevelType w:val="multilevel"/>
    <w:tmpl w:val="06542766"/>
    <w:styleLink w:val="WWNum20"/>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837183740">
    <w:abstractNumId w:val="20"/>
  </w:num>
  <w:num w:numId="2" w16cid:durableId="442916542">
    <w:abstractNumId w:val="23"/>
  </w:num>
  <w:num w:numId="3" w16cid:durableId="2000494226">
    <w:abstractNumId w:val="21"/>
  </w:num>
  <w:num w:numId="4" w16cid:durableId="144320167">
    <w:abstractNumId w:val="13"/>
  </w:num>
  <w:num w:numId="5" w16cid:durableId="1962691359">
    <w:abstractNumId w:val="8"/>
  </w:num>
  <w:num w:numId="6" w16cid:durableId="1715616712">
    <w:abstractNumId w:val="17"/>
  </w:num>
  <w:num w:numId="7" w16cid:durableId="1171945869">
    <w:abstractNumId w:val="24"/>
  </w:num>
  <w:num w:numId="8" w16cid:durableId="1245142483">
    <w:abstractNumId w:val="3"/>
  </w:num>
  <w:num w:numId="9" w16cid:durableId="329647365">
    <w:abstractNumId w:val="26"/>
  </w:num>
  <w:num w:numId="10" w16cid:durableId="336270364">
    <w:abstractNumId w:val="7"/>
  </w:num>
  <w:num w:numId="11" w16cid:durableId="1742094532">
    <w:abstractNumId w:val="22"/>
  </w:num>
  <w:num w:numId="12" w16cid:durableId="38673043">
    <w:abstractNumId w:val="4"/>
  </w:num>
  <w:num w:numId="13" w16cid:durableId="1646856550">
    <w:abstractNumId w:val="6"/>
  </w:num>
  <w:num w:numId="14" w16cid:durableId="947812227">
    <w:abstractNumId w:val="2"/>
  </w:num>
  <w:num w:numId="15" w16cid:durableId="1054543176">
    <w:abstractNumId w:val="25"/>
  </w:num>
  <w:num w:numId="16" w16cid:durableId="1177622823">
    <w:abstractNumId w:val="1"/>
  </w:num>
  <w:num w:numId="17" w16cid:durableId="888691742">
    <w:abstractNumId w:val="19"/>
  </w:num>
  <w:num w:numId="18" w16cid:durableId="1027872202">
    <w:abstractNumId w:val="18"/>
  </w:num>
  <w:num w:numId="19" w16cid:durableId="141120650">
    <w:abstractNumId w:val="29"/>
  </w:num>
  <w:num w:numId="20" w16cid:durableId="209194142">
    <w:abstractNumId w:val="16"/>
  </w:num>
  <w:num w:numId="21" w16cid:durableId="1235166613">
    <w:abstractNumId w:val="31"/>
  </w:num>
  <w:num w:numId="22" w16cid:durableId="62873370">
    <w:abstractNumId w:val="30"/>
  </w:num>
  <w:num w:numId="23" w16cid:durableId="1143428142">
    <w:abstractNumId w:val="28"/>
  </w:num>
  <w:num w:numId="24" w16cid:durableId="1054498651">
    <w:abstractNumId w:val="11"/>
  </w:num>
  <w:num w:numId="25" w16cid:durableId="1733917686">
    <w:abstractNumId w:val="12"/>
  </w:num>
  <w:num w:numId="26" w16cid:durableId="1658071494">
    <w:abstractNumId w:val="15"/>
  </w:num>
  <w:num w:numId="27" w16cid:durableId="1174609193">
    <w:abstractNumId w:val="9"/>
  </w:num>
  <w:num w:numId="28" w16cid:durableId="1686785636">
    <w:abstractNumId w:val="27"/>
  </w:num>
  <w:num w:numId="29" w16cid:durableId="551886033">
    <w:abstractNumId w:val="5"/>
  </w:num>
  <w:num w:numId="30" w16cid:durableId="783228249">
    <w:abstractNumId w:val="32"/>
  </w:num>
  <w:num w:numId="31" w16cid:durableId="92092283">
    <w:abstractNumId w:val="14"/>
  </w:num>
  <w:num w:numId="32" w16cid:durableId="409163254">
    <w:abstractNumId w:val="10"/>
  </w:num>
  <w:num w:numId="33" w16cid:durableId="307243965">
    <w:abstractNumId w:val="0"/>
  </w:num>
  <w:numIdMacAtCleanup w:val="3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B8F"/>
    <w:rsid w:val="00002D13"/>
    <w:rsid w:val="00016FC7"/>
    <w:rsid w:val="00026C55"/>
    <w:rsid w:val="00041C8A"/>
    <w:rsid w:val="000652F9"/>
    <w:rsid w:val="00067A06"/>
    <w:rsid w:val="00086AA2"/>
    <w:rsid w:val="000907F8"/>
    <w:rsid w:val="00096A77"/>
    <w:rsid w:val="000B0D16"/>
    <w:rsid w:val="000D1F33"/>
    <w:rsid w:val="000E2FF1"/>
    <w:rsid w:val="00101EC4"/>
    <w:rsid w:val="00106492"/>
    <w:rsid w:val="00126CF5"/>
    <w:rsid w:val="00184436"/>
    <w:rsid w:val="001B0A74"/>
    <w:rsid w:val="001C2E67"/>
    <w:rsid w:val="001D19AC"/>
    <w:rsid w:val="00200DCC"/>
    <w:rsid w:val="00221757"/>
    <w:rsid w:val="00226BCE"/>
    <w:rsid w:val="00232215"/>
    <w:rsid w:val="00236F25"/>
    <w:rsid w:val="00260488"/>
    <w:rsid w:val="002936CD"/>
    <w:rsid w:val="002A4035"/>
    <w:rsid w:val="002D0731"/>
    <w:rsid w:val="002D1468"/>
    <w:rsid w:val="002E22A4"/>
    <w:rsid w:val="0030024B"/>
    <w:rsid w:val="003076C8"/>
    <w:rsid w:val="003229D4"/>
    <w:rsid w:val="0033113D"/>
    <w:rsid w:val="00352436"/>
    <w:rsid w:val="00361DFC"/>
    <w:rsid w:val="00377076"/>
    <w:rsid w:val="00382DC8"/>
    <w:rsid w:val="0038606F"/>
    <w:rsid w:val="00397A5F"/>
    <w:rsid w:val="00397C8C"/>
    <w:rsid w:val="003D63B5"/>
    <w:rsid w:val="00406D6D"/>
    <w:rsid w:val="00416C59"/>
    <w:rsid w:val="004258BD"/>
    <w:rsid w:val="00430F2A"/>
    <w:rsid w:val="00434966"/>
    <w:rsid w:val="00441AAC"/>
    <w:rsid w:val="00455C18"/>
    <w:rsid w:val="004667CF"/>
    <w:rsid w:val="00471E5E"/>
    <w:rsid w:val="004745E7"/>
    <w:rsid w:val="00482261"/>
    <w:rsid w:val="004A40B5"/>
    <w:rsid w:val="004A723C"/>
    <w:rsid w:val="004C0284"/>
    <w:rsid w:val="004C4A08"/>
    <w:rsid w:val="004C5546"/>
    <w:rsid w:val="00503221"/>
    <w:rsid w:val="00517F02"/>
    <w:rsid w:val="0055779B"/>
    <w:rsid w:val="0056260F"/>
    <w:rsid w:val="005640E1"/>
    <w:rsid w:val="00565108"/>
    <w:rsid w:val="005E16A1"/>
    <w:rsid w:val="005F44DC"/>
    <w:rsid w:val="00603E96"/>
    <w:rsid w:val="006A2AD4"/>
    <w:rsid w:val="006A6C15"/>
    <w:rsid w:val="006C58F2"/>
    <w:rsid w:val="006D6931"/>
    <w:rsid w:val="006E49E2"/>
    <w:rsid w:val="00701631"/>
    <w:rsid w:val="00701DB3"/>
    <w:rsid w:val="0071731E"/>
    <w:rsid w:val="00754E87"/>
    <w:rsid w:val="0076650E"/>
    <w:rsid w:val="007A287F"/>
    <w:rsid w:val="007A6649"/>
    <w:rsid w:val="008329D1"/>
    <w:rsid w:val="00874B8F"/>
    <w:rsid w:val="0089ADE9"/>
    <w:rsid w:val="008A4287"/>
    <w:rsid w:val="008A7E57"/>
    <w:rsid w:val="008E2C7F"/>
    <w:rsid w:val="008F0ABA"/>
    <w:rsid w:val="008F6D81"/>
    <w:rsid w:val="008F6E80"/>
    <w:rsid w:val="00922EB1"/>
    <w:rsid w:val="009233C6"/>
    <w:rsid w:val="00930259"/>
    <w:rsid w:val="00961DD7"/>
    <w:rsid w:val="00974BF8"/>
    <w:rsid w:val="00984B70"/>
    <w:rsid w:val="009B6DCF"/>
    <w:rsid w:val="009E53ED"/>
    <w:rsid w:val="009F3324"/>
    <w:rsid w:val="00A1617B"/>
    <w:rsid w:val="00A2554C"/>
    <w:rsid w:val="00A3750E"/>
    <w:rsid w:val="00A80ECA"/>
    <w:rsid w:val="00A8396F"/>
    <w:rsid w:val="00A952F4"/>
    <w:rsid w:val="00AB47CC"/>
    <w:rsid w:val="00AB5B33"/>
    <w:rsid w:val="00B0577F"/>
    <w:rsid w:val="00B3157D"/>
    <w:rsid w:val="00B31A53"/>
    <w:rsid w:val="00B4020D"/>
    <w:rsid w:val="00B61935"/>
    <w:rsid w:val="00B70646"/>
    <w:rsid w:val="00B77783"/>
    <w:rsid w:val="00BB09F6"/>
    <w:rsid w:val="00BC1386"/>
    <w:rsid w:val="00BD5EC0"/>
    <w:rsid w:val="00BD7E9C"/>
    <w:rsid w:val="00BF19A5"/>
    <w:rsid w:val="00C03607"/>
    <w:rsid w:val="00C15CE5"/>
    <w:rsid w:val="00C2174C"/>
    <w:rsid w:val="00C23311"/>
    <w:rsid w:val="00C31077"/>
    <w:rsid w:val="00C70E60"/>
    <w:rsid w:val="00C75A75"/>
    <w:rsid w:val="00C83202"/>
    <w:rsid w:val="00C934F0"/>
    <w:rsid w:val="00C94D0C"/>
    <w:rsid w:val="00C95B16"/>
    <w:rsid w:val="00CA2803"/>
    <w:rsid w:val="00CD3224"/>
    <w:rsid w:val="00CF218A"/>
    <w:rsid w:val="00CF6523"/>
    <w:rsid w:val="00D00F3F"/>
    <w:rsid w:val="00D04852"/>
    <w:rsid w:val="00D05690"/>
    <w:rsid w:val="00D26677"/>
    <w:rsid w:val="00D276D6"/>
    <w:rsid w:val="00D52A47"/>
    <w:rsid w:val="00D70569"/>
    <w:rsid w:val="00D90A44"/>
    <w:rsid w:val="00D91BBD"/>
    <w:rsid w:val="00D92D5F"/>
    <w:rsid w:val="00DB7154"/>
    <w:rsid w:val="00E025B6"/>
    <w:rsid w:val="00E058CE"/>
    <w:rsid w:val="00E12C1A"/>
    <w:rsid w:val="00E25080"/>
    <w:rsid w:val="00E40D57"/>
    <w:rsid w:val="00E473C3"/>
    <w:rsid w:val="00E54FF1"/>
    <w:rsid w:val="00E627A9"/>
    <w:rsid w:val="00E817C6"/>
    <w:rsid w:val="00E83222"/>
    <w:rsid w:val="00EA1B7E"/>
    <w:rsid w:val="00EB18A1"/>
    <w:rsid w:val="00EF6E6B"/>
    <w:rsid w:val="00EF7DC5"/>
    <w:rsid w:val="00F01AF3"/>
    <w:rsid w:val="00F34B48"/>
    <w:rsid w:val="00F3E20D"/>
    <w:rsid w:val="00F630E9"/>
    <w:rsid w:val="00F72843"/>
    <w:rsid w:val="00F8729F"/>
    <w:rsid w:val="00F95E73"/>
    <w:rsid w:val="00FB4129"/>
    <w:rsid w:val="00FF2994"/>
    <w:rsid w:val="00FF77C1"/>
    <w:rsid w:val="017E6E8A"/>
    <w:rsid w:val="017EC808"/>
    <w:rsid w:val="01D7D98C"/>
    <w:rsid w:val="020C2FE7"/>
    <w:rsid w:val="022A54BD"/>
    <w:rsid w:val="02616514"/>
    <w:rsid w:val="02674638"/>
    <w:rsid w:val="02ADE374"/>
    <w:rsid w:val="030B3BFA"/>
    <w:rsid w:val="03265E29"/>
    <w:rsid w:val="03417052"/>
    <w:rsid w:val="035247BF"/>
    <w:rsid w:val="035693DF"/>
    <w:rsid w:val="035C12E2"/>
    <w:rsid w:val="0373A9ED"/>
    <w:rsid w:val="0401AF58"/>
    <w:rsid w:val="043206D9"/>
    <w:rsid w:val="04325D65"/>
    <w:rsid w:val="0481E52B"/>
    <w:rsid w:val="04A0BCE3"/>
    <w:rsid w:val="04CCAD15"/>
    <w:rsid w:val="04CCAD66"/>
    <w:rsid w:val="04FDF231"/>
    <w:rsid w:val="05169CBF"/>
    <w:rsid w:val="05536446"/>
    <w:rsid w:val="057DE51D"/>
    <w:rsid w:val="05BD2C92"/>
    <w:rsid w:val="062EDF37"/>
    <w:rsid w:val="0630684F"/>
    <w:rsid w:val="06F8B332"/>
    <w:rsid w:val="07031E3B"/>
    <w:rsid w:val="07356E59"/>
    <w:rsid w:val="074FE039"/>
    <w:rsid w:val="0798495A"/>
    <w:rsid w:val="079F2F9B"/>
    <w:rsid w:val="07CC38B0"/>
    <w:rsid w:val="0868C6BF"/>
    <w:rsid w:val="086EBCF2"/>
    <w:rsid w:val="090FD3F4"/>
    <w:rsid w:val="091B54CC"/>
    <w:rsid w:val="0A090157"/>
    <w:rsid w:val="0A5639BD"/>
    <w:rsid w:val="0A5DBCCC"/>
    <w:rsid w:val="0AD6D05D"/>
    <w:rsid w:val="0ADCD208"/>
    <w:rsid w:val="0B034C92"/>
    <w:rsid w:val="0B4B2ABE"/>
    <w:rsid w:val="0B4C6EDE"/>
    <w:rsid w:val="0B8C9860"/>
    <w:rsid w:val="0BA3F6D2"/>
    <w:rsid w:val="0BCA80BF"/>
    <w:rsid w:val="0BF77A7F"/>
    <w:rsid w:val="0C630894"/>
    <w:rsid w:val="0C6778E0"/>
    <w:rsid w:val="0C6F80AA"/>
    <w:rsid w:val="0C7FADB0"/>
    <w:rsid w:val="0CA86A04"/>
    <w:rsid w:val="0CC471CE"/>
    <w:rsid w:val="0CCAA275"/>
    <w:rsid w:val="0D0123FE"/>
    <w:rsid w:val="0D2C1CA3"/>
    <w:rsid w:val="0DC1891B"/>
    <w:rsid w:val="0DD2664A"/>
    <w:rsid w:val="0DE9DE4C"/>
    <w:rsid w:val="0E17B7EF"/>
    <w:rsid w:val="0E1D74C4"/>
    <w:rsid w:val="0E3D8385"/>
    <w:rsid w:val="0E41C292"/>
    <w:rsid w:val="0E5BF503"/>
    <w:rsid w:val="0E899717"/>
    <w:rsid w:val="0EFBB211"/>
    <w:rsid w:val="0F023412"/>
    <w:rsid w:val="0F3AC82F"/>
    <w:rsid w:val="0FD6DE78"/>
    <w:rsid w:val="0FD8800C"/>
    <w:rsid w:val="0FE51F43"/>
    <w:rsid w:val="102E8BEE"/>
    <w:rsid w:val="10340E70"/>
    <w:rsid w:val="10392DF1"/>
    <w:rsid w:val="10590E4C"/>
    <w:rsid w:val="10904DB8"/>
    <w:rsid w:val="109231C5"/>
    <w:rsid w:val="10DEE288"/>
    <w:rsid w:val="10E4EB67"/>
    <w:rsid w:val="10FB0A8D"/>
    <w:rsid w:val="112DEABB"/>
    <w:rsid w:val="114344C2"/>
    <w:rsid w:val="118D1F82"/>
    <w:rsid w:val="11A653FD"/>
    <w:rsid w:val="11DBF0D9"/>
    <w:rsid w:val="11F0EE40"/>
    <w:rsid w:val="122AB2FE"/>
    <w:rsid w:val="1237EBA7"/>
    <w:rsid w:val="127D6F75"/>
    <w:rsid w:val="12AA3118"/>
    <w:rsid w:val="12C54458"/>
    <w:rsid w:val="12C9BB1C"/>
    <w:rsid w:val="12CEE77E"/>
    <w:rsid w:val="12EEE2C3"/>
    <w:rsid w:val="12FC4411"/>
    <w:rsid w:val="13225B24"/>
    <w:rsid w:val="13269296"/>
    <w:rsid w:val="13386082"/>
    <w:rsid w:val="134FD44B"/>
    <w:rsid w:val="13662CB0"/>
    <w:rsid w:val="13691685"/>
    <w:rsid w:val="138DC0C1"/>
    <w:rsid w:val="13B4168D"/>
    <w:rsid w:val="1444FAEF"/>
    <w:rsid w:val="144D9677"/>
    <w:rsid w:val="1455C384"/>
    <w:rsid w:val="1467D655"/>
    <w:rsid w:val="14719738"/>
    <w:rsid w:val="14875100"/>
    <w:rsid w:val="14D4209C"/>
    <w:rsid w:val="14D8E4A7"/>
    <w:rsid w:val="14DA7920"/>
    <w:rsid w:val="152D5801"/>
    <w:rsid w:val="15381515"/>
    <w:rsid w:val="1538EFF9"/>
    <w:rsid w:val="153D09D9"/>
    <w:rsid w:val="15507F25"/>
    <w:rsid w:val="155A4A8F"/>
    <w:rsid w:val="156EDF36"/>
    <w:rsid w:val="157D8A1D"/>
    <w:rsid w:val="15AF5F5A"/>
    <w:rsid w:val="15BDEE40"/>
    <w:rsid w:val="15BF67AE"/>
    <w:rsid w:val="15CA31D3"/>
    <w:rsid w:val="160AE145"/>
    <w:rsid w:val="16DD176A"/>
    <w:rsid w:val="16F59C9B"/>
    <w:rsid w:val="170DD4C3"/>
    <w:rsid w:val="17233FF9"/>
    <w:rsid w:val="172AE9F5"/>
    <w:rsid w:val="1739C22C"/>
    <w:rsid w:val="17651EA1"/>
    <w:rsid w:val="176E2FD5"/>
    <w:rsid w:val="17700344"/>
    <w:rsid w:val="17D708CB"/>
    <w:rsid w:val="17F58914"/>
    <w:rsid w:val="17FCFF19"/>
    <w:rsid w:val="18119EC6"/>
    <w:rsid w:val="1820A3E4"/>
    <w:rsid w:val="1820F2FF"/>
    <w:rsid w:val="186BAB6A"/>
    <w:rsid w:val="19451D1B"/>
    <w:rsid w:val="1972D92C"/>
    <w:rsid w:val="19B28AEA"/>
    <w:rsid w:val="19EDED41"/>
    <w:rsid w:val="1A24D81B"/>
    <w:rsid w:val="1A2FFAB9"/>
    <w:rsid w:val="1A35BDC9"/>
    <w:rsid w:val="1A5349CE"/>
    <w:rsid w:val="1A6160D6"/>
    <w:rsid w:val="1AF9C147"/>
    <w:rsid w:val="1B4D48F5"/>
    <w:rsid w:val="1B684A21"/>
    <w:rsid w:val="1B7EB16C"/>
    <w:rsid w:val="1BA52C4C"/>
    <w:rsid w:val="1BC78EBD"/>
    <w:rsid w:val="1BC89D60"/>
    <w:rsid w:val="1BCC13A3"/>
    <w:rsid w:val="1BD00796"/>
    <w:rsid w:val="1C039F9A"/>
    <w:rsid w:val="1C28BCF9"/>
    <w:rsid w:val="1C650188"/>
    <w:rsid w:val="1C772C48"/>
    <w:rsid w:val="1CA91704"/>
    <w:rsid w:val="1CB1F5F8"/>
    <w:rsid w:val="1CCEBF98"/>
    <w:rsid w:val="1CD79BF6"/>
    <w:rsid w:val="1CE2471B"/>
    <w:rsid w:val="1D0FCAA6"/>
    <w:rsid w:val="1D8FC491"/>
    <w:rsid w:val="1DA5ED95"/>
    <w:rsid w:val="1DC137CF"/>
    <w:rsid w:val="1DFC615F"/>
    <w:rsid w:val="1E0B4A93"/>
    <w:rsid w:val="1E1165B8"/>
    <w:rsid w:val="1E19E04F"/>
    <w:rsid w:val="1E1B9A22"/>
    <w:rsid w:val="1E1D545A"/>
    <w:rsid w:val="1E1F6F02"/>
    <w:rsid w:val="1E276AFA"/>
    <w:rsid w:val="1E56EB5E"/>
    <w:rsid w:val="1E5E4C58"/>
    <w:rsid w:val="1E6611B2"/>
    <w:rsid w:val="1EBC05FC"/>
    <w:rsid w:val="1F177E26"/>
    <w:rsid w:val="1F911565"/>
    <w:rsid w:val="1F91EB06"/>
    <w:rsid w:val="1F982C51"/>
    <w:rsid w:val="1FA4AAC3"/>
    <w:rsid w:val="1FBC74B8"/>
    <w:rsid w:val="1FD6C869"/>
    <w:rsid w:val="1FE21AB0"/>
    <w:rsid w:val="2046C93B"/>
    <w:rsid w:val="20671EEF"/>
    <w:rsid w:val="20A5D7D6"/>
    <w:rsid w:val="20B15B1E"/>
    <w:rsid w:val="20BB56B0"/>
    <w:rsid w:val="212EAA13"/>
    <w:rsid w:val="21339F5A"/>
    <w:rsid w:val="2133B7AC"/>
    <w:rsid w:val="2148D298"/>
    <w:rsid w:val="21A6A216"/>
    <w:rsid w:val="21AB167B"/>
    <w:rsid w:val="222B79A9"/>
    <w:rsid w:val="223D663B"/>
    <w:rsid w:val="224A2C79"/>
    <w:rsid w:val="225AE060"/>
    <w:rsid w:val="22907A41"/>
    <w:rsid w:val="22987F7F"/>
    <w:rsid w:val="22B852FA"/>
    <w:rsid w:val="22C7208E"/>
    <w:rsid w:val="22F2E025"/>
    <w:rsid w:val="230BA259"/>
    <w:rsid w:val="2316C6AC"/>
    <w:rsid w:val="2334BE58"/>
    <w:rsid w:val="2335E2C4"/>
    <w:rsid w:val="234D6703"/>
    <w:rsid w:val="240D7E65"/>
    <w:rsid w:val="241769D8"/>
    <w:rsid w:val="244D3023"/>
    <w:rsid w:val="244F4269"/>
    <w:rsid w:val="2451528E"/>
    <w:rsid w:val="24B58BD3"/>
    <w:rsid w:val="24CC2F0B"/>
    <w:rsid w:val="24D1B325"/>
    <w:rsid w:val="24D69E0C"/>
    <w:rsid w:val="24FA4FF1"/>
    <w:rsid w:val="252320D9"/>
    <w:rsid w:val="2532968A"/>
    <w:rsid w:val="254BA956"/>
    <w:rsid w:val="257D562B"/>
    <w:rsid w:val="2587BB33"/>
    <w:rsid w:val="258C6D78"/>
    <w:rsid w:val="25982829"/>
    <w:rsid w:val="25BC329B"/>
    <w:rsid w:val="25F4C779"/>
    <w:rsid w:val="262B78E9"/>
    <w:rsid w:val="2641EBB5"/>
    <w:rsid w:val="2687A80F"/>
    <w:rsid w:val="269422C9"/>
    <w:rsid w:val="26C6DE0C"/>
    <w:rsid w:val="26C839BD"/>
    <w:rsid w:val="27174E56"/>
    <w:rsid w:val="271DD0B2"/>
    <w:rsid w:val="27257589"/>
    <w:rsid w:val="27762BEB"/>
    <w:rsid w:val="27B01963"/>
    <w:rsid w:val="27B3FB20"/>
    <w:rsid w:val="282D7922"/>
    <w:rsid w:val="2848428C"/>
    <w:rsid w:val="2861B9AE"/>
    <w:rsid w:val="28C03646"/>
    <w:rsid w:val="295C9DC8"/>
    <w:rsid w:val="2968AD6E"/>
    <w:rsid w:val="29939904"/>
    <w:rsid w:val="29A188F2"/>
    <w:rsid w:val="29BA8916"/>
    <w:rsid w:val="2A0C2EAE"/>
    <w:rsid w:val="2A152B32"/>
    <w:rsid w:val="2A263C1A"/>
    <w:rsid w:val="2A2E0D44"/>
    <w:rsid w:val="2A3E49E9"/>
    <w:rsid w:val="2AAE1E7D"/>
    <w:rsid w:val="2AB177BC"/>
    <w:rsid w:val="2AB57390"/>
    <w:rsid w:val="2AFABEB4"/>
    <w:rsid w:val="2B3DC892"/>
    <w:rsid w:val="2B77FB36"/>
    <w:rsid w:val="2C04A726"/>
    <w:rsid w:val="2C0D2A91"/>
    <w:rsid w:val="2C247940"/>
    <w:rsid w:val="2C501E16"/>
    <w:rsid w:val="2C59E597"/>
    <w:rsid w:val="2C5D5A17"/>
    <w:rsid w:val="2C7CE0F1"/>
    <w:rsid w:val="2C809A0E"/>
    <w:rsid w:val="2D412874"/>
    <w:rsid w:val="2D5BFE76"/>
    <w:rsid w:val="2D87F98C"/>
    <w:rsid w:val="2DCF3B71"/>
    <w:rsid w:val="2DDAEA0C"/>
    <w:rsid w:val="2DE25CC3"/>
    <w:rsid w:val="2DF19C97"/>
    <w:rsid w:val="2E5795B8"/>
    <w:rsid w:val="2E64651C"/>
    <w:rsid w:val="2E88CD63"/>
    <w:rsid w:val="2F2D3F6E"/>
    <w:rsid w:val="2F4E80A5"/>
    <w:rsid w:val="2FFB03AF"/>
    <w:rsid w:val="3009163C"/>
    <w:rsid w:val="302117B9"/>
    <w:rsid w:val="302918DA"/>
    <w:rsid w:val="30399FE3"/>
    <w:rsid w:val="3045BD5D"/>
    <w:rsid w:val="30551E2A"/>
    <w:rsid w:val="3056ECC0"/>
    <w:rsid w:val="3083DFBC"/>
    <w:rsid w:val="30D1E242"/>
    <w:rsid w:val="30DD4FFD"/>
    <w:rsid w:val="30E03077"/>
    <w:rsid w:val="310493E4"/>
    <w:rsid w:val="31125CBC"/>
    <w:rsid w:val="313245CA"/>
    <w:rsid w:val="31DBC9E3"/>
    <w:rsid w:val="31E2D061"/>
    <w:rsid w:val="3214EF6D"/>
    <w:rsid w:val="3221C71C"/>
    <w:rsid w:val="324F2805"/>
    <w:rsid w:val="3275F879"/>
    <w:rsid w:val="329703A4"/>
    <w:rsid w:val="32B60D57"/>
    <w:rsid w:val="3305C3DF"/>
    <w:rsid w:val="330F3B43"/>
    <w:rsid w:val="3310AFF2"/>
    <w:rsid w:val="3325E70F"/>
    <w:rsid w:val="334253F7"/>
    <w:rsid w:val="335885AA"/>
    <w:rsid w:val="337EA0C2"/>
    <w:rsid w:val="3383F5B9"/>
    <w:rsid w:val="3394FC74"/>
    <w:rsid w:val="339BB808"/>
    <w:rsid w:val="33AE3137"/>
    <w:rsid w:val="33D986EB"/>
    <w:rsid w:val="33F8D56B"/>
    <w:rsid w:val="347E305C"/>
    <w:rsid w:val="34E06D48"/>
    <w:rsid w:val="351D09CE"/>
    <w:rsid w:val="352137B3"/>
    <w:rsid w:val="35215CD2"/>
    <w:rsid w:val="352524C7"/>
    <w:rsid w:val="35375061"/>
    <w:rsid w:val="3559C7CC"/>
    <w:rsid w:val="3562294A"/>
    <w:rsid w:val="356EC000"/>
    <w:rsid w:val="35A528D0"/>
    <w:rsid w:val="35A64A33"/>
    <w:rsid w:val="35D80507"/>
    <w:rsid w:val="362267DC"/>
    <w:rsid w:val="36639C8E"/>
    <w:rsid w:val="36641B3D"/>
    <w:rsid w:val="366F6D84"/>
    <w:rsid w:val="36743C6A"/>
    <w:rsid w:val="3677BF3A"/>
    <w:rsid w:val="368A484A"/>
    <w:rsid w:val="36ABB728"/>
    <w:rsid w:val="36CA218C"/>
    <w:rsid w:val="36DFAEAA"/>
    <w:rsid w:val="36FE59C1"/>
    <w:rsid w:val="370679EE"/>
    <w:rsid w:val="372A9D71"/>
    <w:rsid w:val="378127BA"/>
    <w:rsid w:val="37C1BE63"/>
    <w:rsid w:val="380B3DE5"/>
    <w:rsid w:val="381D94A8"/>
    <w:rsid w:val="382618AB"/>
    <w:rsid w:val="38275283"/>
    <w:rsid w:val="385A233F"/>
    <w:rsid w:val="387A1B3F"/>
    <w:rsid w:val="38A5675A"/>
    <w:rsid w:val="38AEBB65"/>
    <w:rsid w:val="38B3BA7E"/>
    <w:rsid w:val="38C3819A"/>
    <w:rsid w:val="38F488A8"/>
    <w:rsid w:val="38F67D6C"/>
    <w:rsid w:val="390254D8"/>
    <w:rsid w:val="394F75D6"/>
    <w:rsid w:val="3953F482"/>
    <w:rsid w:val="39EA4ADA"/>
    <w:rsid w:val="39F10039"/>
    <w:rsid w:val="3A1199A5"/>
    <w:rsid w:val="3A4FD778"/>
    <w:rsid w:val="3A9BA410"/>
    <w:rsid w:val="3AA1B683"/>
    <w:rsid w:val="3B06FF16"/>
    <w:rsid w:val="3B209ACF"/>
    <w:rsid w:val="3B2BBA45"/>
    <w:rsid w:val="3B2EE171"/>
    <w:rsid w:val="3B34D3A5"/>
    <w:rsid w:val="3B72BE64"/>
    <w:rsid w:val="3BFBC3D7"/>
    <w:rsid w:val="3C039867"/>
    <w:rsid w:val="3C0AC965"/>
    <w:rsid w:val="3C364C9B"/>
    <w:rsid w:val="3C56B83A"/>
    <w:rsid w:val="3C653CAC"/>
    <w:rsid w:val="3C78FED2"/>
    <w:rsid w:val="3C9BB096"/>
    <w:rsid w:val="3CDEAF08"/>
    <w:rsid w:val="3CFB79FC"/>
    <w:rsid w:val="3CFD9B0D"/>
    <w:rsid w:val="3D18D91A"/>
    <w:rsid w:val="3D92CD0F"/>
    <w:rsid w:val="3DAD8EB9"/>
    <w:rsid w:val="3DD5B4FA"/>
    <w:rsid w:val="3DF93D42"/>
    <w:rsid w:val="3DF9EB61"/>
    <w:rsid w:val="3E521A22"/>
    <w:rsid w:val="3E6D1160"/>
    <w:rsid w:val="3E7CE742"/>
    <w:rsid w:val="3EA166FF"/>
    <w:rsid w:val="3EB4A97B"/>
    <w:rsid w:val="3EB5C3FC"/>
    <w:rsid w:val="3EBF278C"/>
    <w:rsid w:val="3F336499"/>
    <w:rsid w:val="3F3381D9"/>
    <w:rsid w:val="3F4D2C79"/>
    <w:rsid w:val="3F6D5A77"/>
    <w:rsid w:val="3F71558B"/>
    <w:rsid w:val="3F9ECD88"/>
    <w:rsid w:val="3FB5085A"/>
    <w:rsid w:val="3FDA62D4"/>
    <w:rsid w:val="400D300F"/>
    <w:rsid w:val="40CF523A"/>
    <w:rsid w:val="40D099DD"/>
    <w:rsid w:val="41309C1E"/>
    <w:rsid w:val="41579C9C"/>
    <w:rsid w:val="41609194"/>
    <w:rsid w:val="416FCC17"/>
    <w:rsid w:val="41F0804D"/>
    <w:rsid w:val="41F391DB"/>
    <w:rsid w:val="42204A54"/>
    <w:rsid w:val="422E650F"/>
    <w:rsid w:val="4239F69B"/>
    <w:rsid w:val="425B2B8D"/>
    <w:rsid w:val="42628A88"/>
    <w:rsid w:val="426B055B"/>
    <w:rsid w:val="428CBAC1"/>
    <w:rsid w:val="42F07BD3"/>
    <w:rsid w:val="430D242F"/>
    <w:rsid w:val="4338C8AC"/>
    <w:rsid w:val="434DA8AF"/>
    <w:rsid w:val="439122A5"/>
    <w:rsid w:val="43BE7A36"/>
    <w:rsid w:val="43C83BDE"/>
    <w:rsid w:val="43FABA51"/>
    <w:rsid w:val="4496FA15"/>
    <w:rsid w:val="449EF17E"/>
    <w:rsid w:val="45139960"/>
    <w:rsid w:val="45388273"/>
    <w:rsid w:val="453F72CB"/>
    <w:rsid w:val="45862CDA"/>
    <w:rsid w:val="45DD3B61"/>
    <w:rsid w:val="46088ABB"/>
    <w:rsid w:val="4617ADF2"/>
    <w:rsid w:val="462AE392"/>
    <w:rsid w:val="4656AABA"/>
    <w:rsid w:val="466B37D5"/>
    <w:rsid w:val="467BA211"/>
    <w:rsid w:val="467D40B3"/>
    <w:rsid w:val="469F8AA1"/>
    <w:rsid w:val="469FEABA"/>
    <w:rsid w:val="46B3DAD6"/>
    <w:rsid w:val="46D575BA"/>
    <w:rsid w:val="46D69DC4"/>
    <w:rsid w:val="477968E3"/>
    <w:rsid w:val="47BCF64E"/>
    <w:rsid w:val="47EC686C"/>
    <w:rsid w:val="4828C44B"/>
    <w:rsid w:val="48406DEA"/>
    <w:rsid w:val="4844E665"/>
    <w:rsid w:val="485042D6"/>
    <w:rsid w:val="4863DF3D"/>
    <w:rsid w:val="48C1DBF8"/>
    <w:rsid w:val="48EDF225"/>
    <w:rsid w:val="48FB1460"/>
    <w:rsid w:val="491B6C07"/>
    <w:rsid w:val="491C25B1"/>
    <w:rsid w:val="493C044A"/>
    <w:rsid w:val="49692054"/>
    <w:rsid w:val="4998BA23"/>
    <w:rsid w:val="49ADFB34"/>
    <w:rsid w:val="49E62E66"/>
    <w:rsid w:val="49F40157"/>
    <w:rsid w:val="4A0F9654"/>
    <w:rsid w:val="4A1E078B"/>
    <w:rsid w:val="4A31A19E"/>
    <w:rsid w:val="4A8FD41A"/>
    <w:rsid w:val="4AACAA85"/>
    <w:rsid w:val="4AAE4FDA"/>
    <w:rsid w:val="4B01868E"/>
    <w:rsid w:val="4B28976C"/>
    <w:rsid w:val="4B3F62C5"/>
    <w:rsid w:val="4B47224A"/>
    <w:rsid w:val="4B50B1D6"/>
    <w:rsid w:val="4B628425"/>
    <w:rsid w:val="4B9C348A"/>
    <w:rsid w:val="4C2DFA5D"/>
    <w:rsid w:val="4C3DFE34"/>
    <w:rsid w:val="4C54C18F"/>
    <w:rsid w:val="4C891965"/>
    <w:rsid w:val="4C8CB766"/>
    <w:rsid w:val="4CD473D2"/>
    <w:rsid w:val="4CE59BF6"/>
    <w:rsid w:val="4CEC8237"/>
    <w:rsid w:val="4CFF2E52"/>
    <w:rsid w:val="4D32DE98"/>
    <w:rsid w:val="4D55E080"/>
    <w:rsid w:val="4D77579E"/>
    <w:rsid w:val="4DAA5393"/>
    <w:rsid w:val="4E1E1808"/>
    <w:rsid w:val="4E400B0C"/>
    <w:rsid w:val="4E48521F"/>
    <w:rsid w:val="4E88E164"/>
    <w:rsid w:val="4E9B11B0"/>
    <w:rsid w:val="4EA85536"/>
    <w:rsid w:val="4F2EF8C5"/>
    <w:rsid w:val="4F4A1FDB"/>
    <w:rsid w:val="4F4D35DD"/>
    <w:rsid w:val="4F9AD990"/>
    <w:rsid w:val="4FAD11C6"/>
    <w:rsid w:val="4FD3FB69"/>
    <w:rsid w:val="5053B031"/>
    <w:rsid w:val="5054CA8B"/>
    <w:rsid w:val="508ADFF1"/>
    <w:rsid w:val="5094D096"/>
    <w:rsid w:val="50A2F18B"/>
    <w:rsid w:val="5119587F"/>
    <w:rsid w:val="5150F809"/>
    <w:rsid w:val="51766E2B"/>
    <w:rsid w:val="518CBE4F"/>
    <w:rsid w:val="51C6BA57"/>
    <w:rsid w:val="51E3F6D7"/>
    <w:rsid w:val="5204A3AE"/>
    <w:rsid w:val="520B760E"/>
    <w:rsid w:val="52DD089D"/>
    <w:rsid w:val="531FA1ED"/>
    <w:rsid w:val="5326740C"/>
    <w:rsid w:val="53BCAD99"/>
    <w:rsid w:val="541BDA73"/>
    <w:rsid w:val="54264BEF"/>
    <w:rsid w:val="5478D8FE"/>
    <w:rsid w:val="5483730A"/>
    <w:rsid w:val="549312A7"/>
    <w:rsid w:val="54A52A5E"/>
    <w:rsid w:val="54DF6CF6"/>
    <w:rsid w:val="54F846B2"/>
    <w:rsid w:val="5537DB17"/>
    <w:rsid w:val="55A2779B"/>
    <w:rsid w:val="55DCD95D"/>
    <w:rsid w:val="56179859"/>
    <w:rsid w:val="561E4CFB"/>
    <w:rsid w:val="562505E2"/>
    <w:rsid w:val="56463429"/>
    <w:rsid w:val="564E2936"/>
    <w:rsid w:val="565E14CE"/>
    <w:rsid w:val="56631119"/>
    <w:rsid w:val="567355DF"/>
    <w:rsid w:val="5674161A"/>
    <w:rsid w:val="5690975E"/>
    <w:rsid w:val="5693647D"/>
    <w:rsid w:val="56A0B8E2"/>
    <w:rsid w:val="56FA1E31"/>
    <w:rsid w:val="570306A1"/>
    <w:rsid w:val="57167901"/>
    <w:rsid w:val="5751D28B"/>
    <w:rsid w:val="57567DF0"/>
    <w:rsid w:val="575D2751"/>
    <w:rsid w:val="57A77BA0"/>
    <w:rsid w:val="57CF7B80"/>
    <w:rsid w:val="57F2161A"/>
    <w:rsid w:val="581F5B10"/>
    <w:rsid w:val="58395197"/>
    <w:rsid w:val="585F020A"/>
    <w:rsid w:val="58618F35"/>
    <w:rsid w:val="58AE2B40"/>
    <w:rsid w:val="58BDF7F6"/>
    <w:rsid w:val="58CB812E"/>
    <w:rsid w:val="58D21C65"/>
    <w:rsid w:val="58E42D76"/>
    <w:rsid w:val="58F6971C"/>
    <w:rsid w:val="590BF5EB"/>
    <w:rsid w:val="59146A1F"/>
    <w:rsid w:val="591EEB22"/>
    <w:rsid w:val="593CC8C9"/>
    <w:rsid w:val="59AB6DAB"/>
    <w:rsid w:val="59BB2B71"/>
    <w:rsid w:val="59BEE9D4"/>
    <w:rsid w:val="59D374AC"/>
    <w:rsid w:val="5A474F9D"/>
    <w:rsid w:val="5A784ACF"/>
    <w:rsid w:val="5A9CDE69"/>
    <w:rsid w:val="5B39C156"/>
    <w:rsid w:val="5B76439D"/>
    <w:rsid w:val="5B7AB658"/>
    <w:rsid w:val="5B89F94E"/>
    <w:rsid w:val="5BE6BC58"/>
    <w:rsid w:val="5C0D8E3F"/>
    <w:rsid w:val="5C4C1A2D"/>
    <w:rsid w:val="5C626D73"/>
    <w:rsid w:val="5D07B0E3"/>
    <w:rsid w:val="5D8F7F2D"/>
    <w:rsid w:val="5DAA3A7D"/>
    <w:rsid w:val="5E0C9A19"/>
    <w:rsid w:val="5E277964"/>
    <w:rsid w:val="5E3FD71A"/>
    <w:rsid w:val="5E4FB166"/>
    <w:rsid w:val="5E8B7B9E"/>
    <w:rsid w:val="5EB1CA3A"/>
    <w:rsid w:val="5EF9A473"/>
    <w:rsid w:val="5EFCE68B"/>
    <w:rsid w:val="5F45B012"/>
    <w:rsid w:val="5F4F9F4B"/>
    <w:rsid w:val="5F722AB7"/>
    <w:rsid w:val="5F87F56F"/>
    <w:rsid w:val="5F8F3F70"/>
    <w:rsid w:val="5FBE9007"/>
    <w:rsid w:val="5FE892BC"/>
    <w:rsid w:val="6071DA95"/>
    <w:rsid w:val="609BE3AB"/>
    <w:rsid w:val="60A91BFD"/>
    <w:rsid w:val="60E25431"/>
    <w:rsid w:val="60E8DC38"/>
    <w:rsid w:val="60FFC591"/>
    <w:rsid w:val="611DA11F"/>
    <w:rsid w:val="61284B5C"/>
    <w:rsid w:val="612C2089"/>
    <w:rsid w:val="613F5345"/>
    <w:rsid w:val="6160640D"/>
    <w:rsid w:val="624058F0"/>
    <w:rsid w:val="629D9F47"/>
    <w:rsid w:val="62D9886F"/>
    <w:rsid w:val="62E92897"/>
    <w:rsid w:val="6328E042"/>
    <w:rsid w:val="635CF1DA"/>
    <w:rsid w:val="63D26224"/>
    <w:rsid w:val="642702A8"/>
    <w:rsid w:val="646D9A4A"/>
    <w:rsid w:val="64BB5FA0"/>
    <w:rsid w:val="65A7B396"/>
    <w:rsid w:val="65B53807"/>
    <w:rsid w:val="65FC5262"/>
    <w:rsid w:val="660E4BF0"/>
    <w:rsid w:val="663ABF21"/>
    <w:rsid w:val="6654FE94"/>
    <w:rsid w:val="66A748D8"/>
    <w:rsid w:val="66AB8DB8"/>
    <w:rsid w:val="6714D8C6"/>
    <w:rsid w:val="671B6AD5"/>
    <w:rsid w:val="67216348"/>
    <w:rsid w:val="67721D26"/>
    <w:rsid w:val="67A09CFA"/>
    <w:rsid w:val="67CBA591"/>
    <w:rsid w:val="67E35DB9"/>
    <w:rsid w:val="68056079"/>
    <w:rsid w:val="683696F5"/>
    <w:rsid w:val="68480053"/>
    <w:rsid w:val="686C65FA"/>
    <w:rsid w:val="68838384"/>
    <w:rsid w:val="68B07AB9"/>
    <w:rsid w:val="68CD04C0"/>
    <w:rsid w:val="68ECD8C9"/>
    <w:rsid w:val="693C6D5B"/>
    <w:rsid w:val="694EBB45"/>
    <w:rsid w:val="6967453D"/>
    <w:rsid w:val="69702917"/>
    <w:rsid w:val="69B3638C"/>
    <w:rsid w:val="69C8E444"/>
    <w:rsid w:val="69E4D683"/>
    <w:rsid w:val="6A1E66D8"/>
    <w:rsid w:val="6A7AC254"/>
    <w:rsid w:val="6A86F057"/>
    <w:rsid w:val="6A90E886"/>
    <w:rsid w:val="6AF4D4D2"/>
    <w:rsid w:val="6B5CEA03"/>
    <w:rsid w:val="6B80A6E4"/>
    <w:rsid w:val="6B9CEB40"/>
    <w:rsid w:val="6BFCCEF6"/>
    <w:rsid w:val="6C66A174"/>
    <w:rsid w:val="6C6EFE05"/>
    <w:rsid w:val="6C849D15"/>
    <w:rsid w:val="6C93BCD4"/>
    <w:rsid w:val="6C9C4454"/>
    <w:rsid w:val="6CD79033"/>
    <w:rsid w:val="6CF33F97"/>
    <w:rsid w:val="6D272ACF"/>
    <w:rsid w:val="6D91CDF0"/>
    <w:rsid w:val="6DCEF080"/>
    <w:rsid w:val="6DFADC2D"/>
    <w:rsid w:val="6E42B1CB"/>
    <w:rsid w:val="6E6348A8"/>
    <w:rsid w:val="6E64433F"/>
    <w:rsid w:val="6F966E11"/>
    <w:rsid w:val="6FD4A7E9"/>
    <w:rsid w:val="6FEF4C4C"/>
    <w:rsid w:val="70173259"/>
    <w:rsid w:val="703E9E2B"/>
    <w:rsid w:val="704D110A"/>
    <w:rsid w:val="706B3602"/>
    <w:rsid w:val="7079A2EE"/>
    <w:rsid w:val="707ACC28"/>
    <w:rsid w:val="70D6934A"/>
    <w:rsid w:val="71234DC1"/>
    <w:rsid w:val="714BAF89"/>
    <w:rsid w:val="716FB577"/>
    <w:rsid w:val="718D8222"/>
    <w:rsid w:val="71AE6F4C"/>
    <w:rsid w:val="728E2656"/>
    <w:rsid w:val="72B52B71"/>
    <w:rsid w:val="72BC6FE6"/>
    <w:rsid w:val="72C3D872"/>
    <w:rsid w:val="72C6D584"/>
    <w:rsid w:val="72FDBCE7"/>
    <w:rsid w:val="7311D4E5"/>
    <w:rsid w:val="733082EC"/>
    <w:rsid w:val="73DA9B15"/>
    <w:rsid w:val="74215D12"/>
    <w:rsid w:val="746C244B"/>
    <w:rsid w:val="748B6291"/>
    <w:rsid w:val="749680C1"/>
    <w:rsid w:val="74A75639"/>
    <w:rsid w:val="74D7ADBA"/>
    <w:rsid w:val="7518A756"/>
    <w:rsid w:val="754C9225"/>
    <w:rsid w:val="75535B6A"/>
    <w:rsid w:val="75C35064"/>
    <w:rsid w:val="75DE67A8"/>
    <w:rsid w:val="7690E9BC"/>
    <w:rsid w:val="76A90768"/>
    <w:rsid w:val="76BE9B5C"/>
    <w:rsid w:val="76E3AC53"/>
    <w:rsid w:val="7723AB14"/>
    <w:rsid w:val="772A3AC4"/>
    <w:rsid w:val="7736E98D"/>
    <w:rsid w:val="77A3CD8B"/>
    <w:rsid w:val="77D965EF"/>
    <w:rsid w:val="77E0E9B2"/>
    <w:rsid w:val="77FD844B"/>
    <w:rsid w:val="781349BF"/>
    <w:rsid w:val="781C3DF5"/>
    <w:rsid w:val="782AA486"/>
    <w:rsid w:val="78385FE9"/>
    <w:rsid w:val="7841F0D2"/>
    <w:rsid w:val="78454D8A"/>
    <w:rsid w:val="78459BFD"/>
    <w:rsid w:val="787AE43E"/>
    <w:rsid w:val="7883BEA9"/>
    <w:rsid w:val="78AE1317"/>
    <w:rsid w:val="78ECEA96"/>
    <w:rsid w:val="7921E4E2"/>
    <w:rsid w:val="79579FCF"/>
    <w:rsid w:val="797C9007"/>
    <w:rsid w:val="79B37789"/>
    <w:rsid w:val="7A1172D1"/>
    <w:rsid w:val="7A159D78"/>
    <w:rsid w:val="7A511F58"/>
    <w:rsid w:val="7A71F1E5"/>
    <w:rsid w:val="7A86C811"/>
    <w:rsid w:val="7A8C43AE"/>
    <w:rsid w:val="7ABFB642"/>
    <w:rsid w:val="7B4B72FC"/>
    <w:rsid w:val="7B4EC8E5"/>
    <w:rsid w:val="7B501843"/>
    <w:rsid w:val="7B6EE799"/>
    <w:rsid w:val="7B9211DE"/>
    <w:rsid w:val="7B9556F8"/>
    <w:rsid w:val="7BBE544E"/>
    <w:rsid w:val="7BE630D2"/>
    <w:rsid w:val="7C0C5505"/>
    <w:rsid w:val="7C0C84F3"/>
    <w:rsid w:val="7C1A25DB"/>
    <w:rsid w:val="7C2ABFEE"/>
    <w:rsid w:val="7C428ADB"/>
    <w:rsid w:val="7C88C3CF"/>
    <w:rsid w:val="7C95944E"/>
    <w:rsid w:val="7CC73263"/>
    <w:rsid w:val="7D007843"/>
    <w:rsid w:val="7D0AB7FA"/>
    <w:rsid w:val="7D0BB931"/>
    <w:rsid w:val="7D2ACBFA"/>
    <w:rsid w:val="7D50E42F"/>
    <w:rsid w:val="7D85E3E0"/>
    <w:rsid w:val="7D92BA93"/>
    <w:rsid w:val="7DBFB749"/>
    <w:rsid w:val="7DD327C7"/>
    <w:rsid w:val="7DDC3BDA"/>
    <w:rsid w:val="7DF6C568"/>
    <w:rsid w:val="7E43D008"/>
    <w:rsid w:val="7E46AC62"/>
    <w:rsid w:val="7E5EB772"/>
    <w:rsid w:val="7EE90E9B"/>
    <w:rsid w:val="7F1AEA43"/>
    <w:rsid w:val="7F3768AA"/>
    <w:rsid w:val="7F4F68A8"/>
    <w:rsid w:val="7F5EEC41"/>
    <w:rsid w:val="7F8700A2"/>
    <w:rsid w:val="7F93D438"/>
    <w:rsid w:val="7FA90606"/>
    <w:rsid w:val="7FCD48B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99FCD"/>
  <w15:chartTrackingRefBased/>
  <w15:docId w15:val="{6E2C4592-53F9-4D4F-91FA-72324F28C8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0"/>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5F44DC"/>
    <w:pPr>
      <w:spacing w:line="276" w:lineRule="auto"/>
    </w:pPr>
    <w:rPr>
      <w:rFonts w:ascii="Ubuntu" w:hAnsi="Ubuntu"/>
      <w:color w:val="3E444A"/>
      <w:sz w:val="21"/>
      <w:szCs w:val="21"/>
    </w:rPr>
  </w:style>
  <w:style w:type="paragraph" w:styleId="Kop1">
    <w:name w:val="heading 1"/>
    <w:basedOn w:val="Standaard"/>
    <w:next w:val="Standaard"/>
    <w:link w:val="Kop1Char"/>
    <w:uiPriority w:val="9"/>
    <w:qFormat/>
    <w:rsid w:val="005F44DC"/>
    <w:pPr>
      <w:keepNext/>
      <w:keepLines/>
      <w:numPr>
        <w:numId w:val="12"/>
      </w:numPr>
      <w:spacing w:line="528" w:lineRule="auto"/>
      <w:outlineLvl w:val="0"/>
    </w:pPr>
    <w:rPr>
      <w:rFonts w:eastAsiaTheme="majorEastAsia" w:cstheme="majorBidi"/>
      <w:b/>
      <w:bCs/>
      <w:color w:val="162D55"/>
      <w:sz w:val="40"/>
      <w:szCs w:val="40"/>
    </w:rPr>
  </w:style>
  <w:style w:type="paragraph" w:styleId="Kop2">
    <w:name w:val="heading 2"/>
    <w:basedOn w:val="Standaard"/>
    <w:next w:val="Standaard"/>
    <w:link w:val="Kop2Char"/>
    <w:uiPriority w:val="9"/>
    <w:unhideWhenUsed/>
    <w:qFormat/>
    <w:rsid w:val="002D1468"/>
    <w:pPr>
      <w:keepNext/>
      <w:keepLines/>
      <w:numPr>
        <w:ilvl w:val="1"/>
        <w:numId w:val="12"/>
      </w:numPr>
      <w:spacing w:before="40"/>
      <w:outlineLvl w:val="1"/>
    </w:pPr>
    <w:rPr>
      <w:rFonts w:eastAsiaTheme="majorEastAsia" w:cstheme="majorBidi"/>
      <w:b/>
      <w:bCs/>
      <w:color w:val="15A466"/>
      <w:sz w:val="26"/>
      <w:szCs w:val="26"/>
    </w:rPr>
  </w:style>
  <w:style w:type="paragraph" w:styleId="Kop3">
    <w:name w:val="heading 3"/>
    <w:basedOn w:val="Standaard"/>
    <w:next w:val="Standaard"/>
    <w:link w:val="Kop3Char"/>
    <w:uiPriority w:val="9"/>
    <w:unhideWhenUsed/>
    <w:qFormat/>
    <w:rsid w:val="005F44DC"/>
    <w:pPr>
      <w:numPr>
        <w:ilvl w:val="2"/>
        <w:numId w:val="12"/>
      </w:numPr>
      <w:outlineLvl w:val="2"/>
    </w:pPr>
    <w:rPr>
      <w:b/>
      <w:bCs/>
      <w:sz w:val="22"/>
      <w:szCs w:val="22"/>
    </w:rPr>
  </w:style>
  <w:style w:type="paragraph" w:styleId="Kop4">
    <w:name w:val="heading 4"/>
    <w:basedOn w:val="Standaard"/>
    <w:next w:val="Standaard"/>
    <w:link w:val="Kop4Char"/>
    <w:uiPriority w:val="9"/>
    <w:semiHidden/>
    <w:unhideWhenUsed/>
    <w:rsid w:val="00C94D0C"/>
    <w:pPr>
      <w:keepNext/>
      <w:keepLines/>
      <w:numPr>
        <w:ilvl w:val="3"/>
        <w:numId w:val="12"/>
      </w:numPr>
      <w:spacing w:before="40"/>
      <w:outlineLvl w:val="3"/>
    </w:pPr>
    <w:rPr>
      <w:rFonts w:asciiTheme="majorHAnsi" w:hAnsiTheme="majorHAnsi" w:eastAsiaTheme="majorEastAsia" w:cstheme="majorBidi"/>
      <w:i/>
      <w:iCs/>
      <w:color w:val="2F5496" w:themeColor="accent1" w:themeShade="BF"/>
    </w:rPr>
  </w:style>
  <w:style w:type="paragraph" w:styleId="Kop5">
    <w:name w:val="heading 5"/>
    <w:basedOn w:val="Standaard"/>
    <w:next w:val="Standaard"/>
    <w:link w:val="Kop5Char"/>
    <w:uiPriority w:val="9"/>
    <w:semiHidden/>
    <w:unhideWhenUsed/>
    <w:qFormat/>
    <w:rsid w:val="00C94D0C"/>
    <w:pPr>
      <w:keepNext/>
      <w:keepLines/>
      <w:numPr>
        <w:ilvl w:val="4"/>
        <w:numId w:val="12"/>
      </w:numPr>
      <w:spacing w:before="40"/>
      <w:outlineLvl w:val="4"/>
    </w:pPr>
    <w:rPr>
      <w:rFonts w:asciiTheme="majorHAnsi" w:hAnsiTheme="majorHAnsi" w:eastAsiaTheme="majorEastAsia" w:cstheme="majorBidi"/>
      <w:color w:val="2F5496" w:themeColor="accent1" w:themeShade="BF"/>
    </w:rPr>
  </w:style>
  <w:style w:type="paragraph" w:styleId="Kop6">
    <w:name w:val="heading 6"/>
    <w:basedOn w:val="Standaard"/>
    <w:next w:val="Standaard"/>
    <w:link w:val="Kop6Char"/>
    <w:uiPriority w:val="9"/>
    <w:semiHidden/>
    <w:unhideWhenUsed/>
    <w:qFormat/>
    <w:rsid w:val="00C94D0C"/>
    <w:pPr>
      <w:keepNext/>
      <w:keepLines/>
      <w:numPr>
        <w:ilvl w:val="5"/>
        <w:numId w:val="12"/>
      </w:numPr>
      <w:spacing w:before="40"/>
      <w:outlineLvl w:val="5"/>
    </w:pPr>
    <w:rPr>
      <w:rFonts w:asciiTheme="majorHAnsi" w:hAnsiTheme="majorHAnsi" w:eastAsiaTheme="majorEastAsia" w:cstheme="majorBidi"/>
      <w:color w:val="1F3763" w:themeColor="accent1" w:themeShade="7F"/>
    </w:rPr>
  </w:style>
  <w:style w:type="paragraph" w:styleId="Kop7">
    <w:name w:val="heading 7"/>
    <w:basedOn w:val="Standaard"/>
    <w:next w:val="Standaard"/>
    <w:link w:val="Kop7Char"/>
    <w:uiPriority w:val="9"/>
    <w:semiHidden/>
    <w:unhideWhenUsed/>
    <w:qFormat/>
    <w:rsid w:val="00C94D0C"/>
    <w:pPr>
      <w:keepNext/>
      <w:keepLines/>
      <w:numPr>
        <w:ilvl w:val="6"/>
        <w:numId w:val="12"/>
      </w:numPr>
      <w:spacing w:before="40"/>
      <w:outlineLvl w:val="6"/>
    </w:pPr>
    <w:rPr>
      <w:rFonts w:asciiTheme="majorHAnsi" w:hAnsiTheme="majorHAnsi" w:eastAsiaTheme="majorEastAsia" w:cstheme="majorBidi"/>
      <w:i/>
      <w:iCs/>
      <w:color w:val="1F3763" w:themeColor="accent1" w:themeShade="7F"/>
    </w:rPr>
  </w:style>
  <w:style w:type="paragraph" w:styleId="Kop8">
    <w:name w:val="heading 8"/>
    <w:basedOn w:val="Standaard"/>
    <w:next w:val="Standaard"/>
    <w:link w:val="Kop8Char"/>
    <w:uiPriority w:val="9"/>
    <w:semiHidden/>
    <w:unhideWhenUsed/>
    <w:qFormat/>
    <w:rsid w:val="00C94D0C"/>
    <w:pPr>
      <w:keepNext/>
      <w:keepLines/>
      <w:numPr>
        <w:ilvl w:val="7"/>
        <w:numId w:val="12"/>
      </w:numPr>
      <w:spacing w:before="40"/>
      <w:outlineLvl w:val="7"/>
    </w:pPr>
    <w:rPr>
      <w:rFonts w:asciiTheme="majorHAnsi" w:hAnsiTheme="majorHAnsi" w:eastAsiaTheme="majorEastAsia" w:cstheme="majorBidi"/>
      <w:color w:val="272727" w:themeColor="text1" w:themeTint="D8"/>
    </w:rPr>
  </w:style>
  <w:style w:type="paragraph" w:styleId="Kop9">
    <w:name w:val="heading 9"/>
    <w:basedOn w:val="Standaard"/>
    <w:next w:val="Standaard"/>
    <w:link w:val="Kop9Char"/>
    <w:uiPriority w:val="9"/>
    <w:semiHidden/>
    <w:unhideWhenUsed/>
    <w:qFormat/>
    <w:rsid w:val="00C94D0C"/>
    <w:pPr>
      <w:keepNext/>
      <w:keepLines/>
      <w:numPr>
        <w:ilvl w:val="8"/>
        <w:numId w:val="12"/>
      </w:numPr>
      <w:spacing w:before="40"/>
      <w:outlineLvl w:val="8"/>
    </w:pPr>
    <w:rPr>
      <w:rFonts w:asciiTheme="majorHAnsi" w:hAnsiTheme="majorHAnsi" w:eastAsiaTheme="majorEastAsia" w:cstheme="majorBidi"/>
      <w:i/>
      <w:iCs/>
      <w:color w:val="272727" w:themeColor="text1" w:themeTint="D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nhideWhenUsed/>
    <w:rsid w:val="009B6DCF"/>
    <w:pPr>
      <w:tabs>
        <w:tab w:val="center" w:pos="4536"/>
        <w:tab w:val="right" w:pos="9072"/>
      </w:tabs>
    </w:pPr>
  </w:style>
  <w:style w:type="character" w:styleId="KoptekstChar" w:customStyle="1">
    <w:name w:val="Koptekst Char"/>
    <w:basedOn w:val="Standaardalinea-lettertype"/>
    <w:link w:val="Koptekst"/>
    <w:uiPriority w:val="99"/>
    <w:rsid w:val="009B6DCF"/>
  </w:style>
  <w:style w:type="paragraph" w:styleId="Voettekst">
    <w:name w:val="footer"/>
    <w:basedOn w:val="Standaard"/>
    <w:link w:val="VoettekstChar"/>
    <w:unhideWhenUsed/>
    <w:rsid w:val="00002D13"/>
    <w:pPr>
      <w:tabs>
        <w:tab w:val="right" w:pos="9837"/>
      </w:tabs>
      <w:ind w:right="-1023"/>
    </w:pPr>
    <w:rPr>
      <w:color w:val="808080"/>
      <w:sz w:val="18"/>
      <w:szCs w:val="18"/>
    </w:rPr>
  </w:style>
  <w:style w:type="character" w:styleId="VoettekstChar" w:customStyle="1">
    <w:name w:val="Voettekst Char"/>
    <w:basedOn w:val="Standaardalinea-lettertype"/>
    <w:link w:val="Voettekst"/>
    <w:uiPriority w:val="99"/>
    <w:rsid w:val="00002D13"/>
    <w:rPr>
      <w:rFonts w:ascii="Ubuntu" w:hAnsi="Ubuntu"/>
      <w:color w:val="808080"/>
      <w:sz w:val="18"/>
      <w:szCs w:val="18"/>
    </w:rPr>
  </w:style>
  <w:style w:type="paragraph" w:styleId="Titel">
    <w:name w:val="Title"/>
    <w:basedOn w:val="Standaard"/>
    <w:next w:val="Standaard"/>
    <w:link w:val="TitelChar"/>
    <w:uiPriority w:val="10"/>
    <w:qFormat/>
    <w:rsid w:val="00BB09F6"/>
    <w:pPr>
      <w:spacing w:line="216" w:lineRule="auto"/>
      <w:contextualSpacing/>
    </w:pPr>
    <w:rPr>
      <w:rFonts w:eastAsiaTheme="majorEastAsia" w:cstheme="majorBidi"/>
      <w:b/>
      <w:color w:val="162D55"/>
      <w:kern w:val="28"/>
      <w:sz w:val="74"/>
      <w:szCs w:val="74"/>
    </w:rPr>
  </w:style>
  <w:style w:type="character" w:styleId="TitelChar" w:customStyle="1">
    <w:name w:val="Titel Char"/>
    <w:basedOn w:val="Standaardalinea-lettertype"/>
    <w:link w:val="Titel"/>
    <w:uiPriority w:val="10"/>
    <w:rsid w:val="00BB09F6"/>
    <w:rPr>
      <w:rFonts w:ascii="Ubuntu" w:hAnsi="Ubuntu" w:eastAsiaTheme="majorEastAsia" w:cstheme="majorBidi"/>
      <w:b/>
      <w:color w:val="162D55"/>
      <w:kern w:val="28"/>
      <w:sz w:val="74"/>
      <w:szCs w:val="74"/>
    </w:rPr>
  </w:style>
  <w:style w:type="paragraph" w:styleId="Ondertitel">
    <w:name w:val="Subtitle"/>
    <w:basedOn w:val="Standaard"/>
    <w:next w:val="Standaard"/>
    <w:link w:val="OndertitelChar"/>
    <w:uiPriority w:val="11"/>
    <w:qFormat/>
    <w:rsid w:val="005F44DC"/>
    <w:pPr>
      <w:numPr>
        <w:ilvl w:val="1"/>
      </w:numPr>
      <w:spacing w:before="864" w:line="264" w:lineRule="auto"/>
      <w:contextualSpacing/>
    </w:pPr>
    <w:rPr>
      <w:rFonts w:eastAsiaTheme="minorEastAsia"/>
      <w:b/>
      <w:bCs/>
      <w:color w:val="162D55"/>
      <w:sz w:val="32"/>
      <w:szCs w:val="32"/>
    </w:rPr>
  </w:style>
  <w:style w:type="character" w:styleId="OndertitelChar" w:customStyle="1">
    <w:name w:val="Ondertitel Char"/>
    <w:basedOn w:val="Standaardalinea-lettertype"/>
    <w:link w:val="Ondertitel"/>
    <w:uiPriority w:val="11"/>
    <w:rsid w:val="005F44DC"/>
    <w:rPr>
      <w:rFonts w:ascii="Ubuntu" w:hAnsi="Ubuntu" w:eastAsiaTheme="minorEastAsia"/>
      <w:b/>
      <w:bCs/>
      <w:color w:val="162D55"/>
      <w:sz w:val="32"/>
      <w:szCs w:val="32"/>
    </w:rPr>
  </w:style>
  <w:style w:type="paragraph" w:styleId="VCDatumgegevensCover" w:customStyle="1">
    <w:name w:val="VC_Datumgegevens_Cover"/>
    <w:rsid w:val="004C0284"/>
    <w:pPr>
      <w:spacing w:line="264" w:lineRule="auto"/>
      <w:ind w:left="142"/>
    </w:pPr>
    <w:rPr>
      <w:rFonts w:ascii="Bierstadt" w:hAnsi="Bierstadt"/>
      <w:color w:val="FFFFFF" w:themeColor="background1"/>
      <w:sz w:val="28"/>
      <w:szCs w:val="28"/>
    </w:rPr>
  </w:style>
  <w:style w:type="paragraph" w:styleId="VCDatumgegevensCoverVet" w:customStyle="1">
    <w:name w:val="VC_Datumgegevens_Cover_Vet"/>
    <w:basedOn w:val="VCDatumgegevensCover"/>
    <w:rsid w:val="004C0284"/>
    <w:rPr>
      <w:b/>
    </w:rPr>
  </w:style>
  <w:style w:type="character" w:styleId="Kop1Char" w:customStyle="1">
    <w:name w:val="Kop 1 Char"/>
    <w:basedOn w:val="Standaardalinea-lettertype"/>
    <w:link w:val="Kop1"/>
    <w:uiPriority w:val="9"/>
    <w:rsid w:val="005F44DC"/>
    <w:rPr>
      <w:rFonts w:ascii="Ubuntu" w:hAnsi="Ubuntu" w:eastAsiaTheme="majorEastAsia" w:cstheme="majorBidi"/>
      <w:b/>
      <w:bCs/>
      <w:color w:val="162D55"/>
      <w:sz w:val="40"/>
      <w:szCs w:val="40"/>
    </w:rPr>
  </w:style>
  <w:style w:type="character" w:styleId="Kop2Char" w:customStyle="1">
    <w:name w:val="Kop 2 Char"/>
    <w:basedOn w:val="Standaardalinea-lettertype"/>
    <w:link w:val="Kop2"/>
    <w:uiPriority w:val="9"/>
    <w:rsid w:val="002D1468"/>
    <w:rPr>
      <w:rFonts w:ascii="Ubuntu" w:hAnsi="Ubuntu" w:eastAsiaTheme="majorEastAsia" w:cstheme="majorBidi"/>
      <w:b/>
      <w:bCs/>
      <w:color w:val="15A466"/>
      <w:sz w:val="26"/>
      <w:szCs w:val="26"/>
    </w:rPr>
  </w:style>
  <w:style w:type="character" w:styleId="Kop3Char" w:customStyle="1">
    <w:name w:val="Kop 3 Char"/>
    <w:basedOn w:val="Standaardalinea-lettertype"/>
    <w:link w:val="Kop3"/>
    <w:uiPriority w:val="9"/>
    <w:rsid w:val="005F44DC"/>
    <w:rPr>
      <w:rFonts w:ascii="Ubuntu" w:hAnsi="Ubuntu"/>
      <w:b/>
      <w:bCs/>
      <w:color w:val="3E444A"/>
      <w:sz w:val="22"/>
      <w:szCs w:val="22"/>
    </w:rPr>
  </w:style>
  <w:style w:type="character" w:styleId="Kop4Char" w:customStyle="1">
    <w:name w:val="Kop 4 Char"/>
    <w:basedOn w:val="Standaardalinea-lettertype"/>
    <w:link w:val="Kop4"/>
    <w:uiPriority w:val="9"/>
    <w:semiHidden/>
    <w:rsid w:val="00C94D0C"/>
    <w:rPr>
      <w:rFonts w:asciiTheme="majorHAnsi" w:hAnsiTheme="majorHAnsi" w:eastAsiaTheme="majorEastAsia" w:cstheme="majorBidi"/>
      <w:i/>
      <w:iCs/>
      <w:color w:val="2F5496" w:themeColor="accent1" w:themeShade="BF"/>
      <w:sz w:val="21"/>
      <w:szCs w:val="21"/>
    </w:rPr>
  </w:style>
  <w:style w:type="character" w:styleId="Kop5Char" w:customStyle="1">
    <w:name w:val="Kop 5 Char"/>
    <w:basedOn w:val="Standaardalinea-lettertype"/>
    <w:link w:val="Kop5"/>
    <w:uiPriority w:val="9"/>
    <w:semiHidden/>
    <w:rsid w:val="00C94D0C"/>
    <w:rPr>
      <w:rFonts w:asciiTheme="majorHAnsi" w:hAnsiTheme="majorHAnsi" w:eastAsiaTheme="majorEastAsia" w:cstheme="majorBidi"/>
      <w:color w:val="2F5496" w:themeColor="accent1" w:themeShade="BF"/>
      <w:sz w:val="21"/>
      <w:szCs w:val="21"/>
    </w:rPr>
  </w:style>
  <w:style w:type="character" w:styleId="Kop6Char" w:customStyle="1">
    <w:name w:val="Kop 6 Char"/>
    <w:basedOn w:val="Standaardalinea-lettertype"/>
    <w:link w:val="Kop6"/>
    <w:uiPriority w:val="9"/>
    <w:semiHidden/>
    <w:rsid w:val="00C94D0C"/>
    <w:rPr>
      <w:rFonts w:asciiTheme="majorHAnsi" w:hAnsiTheme="majorHAnsi" w:eastAsiaTheme="majorEastAsia" w:cstheme="majorBidi"/>
      <w:color w:val="1F3763" w:themeColor="accent1" w:themeShade="7F"/>
      <w:sz w:val="21"/>
      <w:szCs w:val="21"/>
    </w:rPr>
  </w:style>
  <w:style w:type="character" w:styleId="Kop7Char" w:customStyle="1">
    <w:name w:val="Kop 7 Char"/>
    <w:basedOn w:val="Standaardalinea-lettertype"/>
    <w:link w:val="Kop7"/>
    <w:uiPriority w:val="9"/>
    <w:semiHidden/>
    <w:rsid w:val="00C94D0C"/>
    <w:rPr>
      <w:rFonts w:asciiTheme="majorHAnsi" w:hAnsiTheme="majorHAnsi" w:eastAsiaTheme="majorEastAsia" w:cstheme="majorBidi"/>
      <w:i/>
      <w:iCs/>
      <w:color w:val="1F3763" w:themeColor="accent1" w:themeShade="7F"/>
      <w:sz w:val="21"/>
      <w:szCs w:val="21"/>
    </w:rPr>
  </w:style>
  <w:style w:type="character" w:styleId="Kop8Char" w:customStyle="1">
    <w:name w:val="Kop 8 Char"/>
    <w:basedOn w:val="Standaardalinea-lettertype"/>
    <w:link w:val="Kop8"/>
    <w:uiPriority w:val="9"/>
    <w:semiHidden/>
    <w:rsid w:val="00C94D0C"/>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C94D0C"/>
    <w:rPr>
      <w:rFonts w:asciiTheme="majorHAnsi" w:hAnsiTheme="majorHAnsi" w:eastAsiaTheme="majorEastAsia" w:cstheme="majorBidi"/>
      <w:i/>
      <w:iCs/>
      <w:color w:val="272727" w:themeColor="text1" w:themeTint="D8"/>
      <w:sz w:val="21"/>
      <w:szCs w:val="21"/>
    </w:rPr>
  </w:style>
  <w:style w:type="paragraph" w:styleId="Lijstalinea">
    <w:name w:val="List Paragraph"/>
    <w:basedOn w:val="Standaard"/>
    <w:uiPriority w:val="34"/>
    <w:qFormat/>
    <w:rsid w:val="004745E7"/>
    <w:pPr>
      <w:ind w:firstLine="227"/>
      <w:contextualSpacing/>
    </w:pPr>
  </w:style>
  <w:style w:type="paragraph" w:styleId="VCGenummerdelijst" w:customStyle="1">
    <w:name w:val="VC_Genummerdelijst"/>
    <w:basedOn w:val="Lijstalinea"/>
    <w:qFormat/>
    <w:rsid w:val="007A287F"/>
    <w:pPr>
      <w:numPr>
        <w:numId w:val="10"/>
      </w:numPr>
    </w:pPr>
  </w:style>
  <w:style w:type="paragraph" w:styleId="VCBullets" w:customStyle="1">
    <w:name w:val="VC_Bullets"/>
    <w:basedOn w:val="Lijstalinea"/>
    <w:qFormat/>
    <w:rsid w:val="00984B70"/>
    <w:pPr>
      <w:numPr>
        <w:numId w:val="11"/>
      </w:numPr>
    </w:pPr>
  </w:style>
  <w:style w:type="paragraph" w:styleId="Kop2zondernummer" w:customStyle="1">
    <w:name w:val="Kop 2 zonder nummer"/>
    <w:basedOn w:val="Kop2"/>
    <w:qFormat/>
    <w:rsid w:val="002D1468"/>
    <w:pPr>
      <w:numPr>
        <w:ilvl w:val="0"/>
        <w:numId w:val="0"/>
      </w:numPr>
      <w:spacing w:after="120"/>
    </w:pPr>
  </w:style>
  <w:style w:type="table" w:styleId="Tabelraster">
    <w:name w:val="Table Grid"/>
    <w:basedOn w:val="Standaardtabel"/>
    <w:uiPriority w:val="39"/>
    <w:rsid w:val="00984B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licht">
    <w:name w:val="Grid Table Light"/>
    <w:basedOn w:val="Standaardtabel"/>
    <w:uiPriority w:val="40"/>
    <w:rsid w:val="00984B70"/>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VTabelstijl" w:customStyle="1">
    <w:name w:val="V_Tabelstijl"/>
    <w:basedOn w:val="Standaardtabel"/>
    <w:uiPriority w:val="99"/>
    <w:rsid w:val="00A2554C"/>
    <w:tblPr>
      <w:tblBorders>
        <w:bottom w:val="single" w:color="808080" w:sz="4" w:space="0"/>
        <w:insideH w:val="single" w:color="808080" w:sz="4" w:space="0"/>
      </w:tblBorders>
      <w:tblCellMar>
        <w:top w:w="113" w:type="dxa"/>
        <w:bottom w:w="57" w:type="dxa"/>
      </w:tblCellMar>
    </w:tblPr>
    <w:tcPr>
      <w:vAlign w:val="center"/>
    </w:tcPr>
    <w:tblStylePr w:type="firstRow">
      <w:tblPr/>
      <w:tcPr>
        <w:shd w:val="clear" w:color="auto" w:fill="CDEEE0"/>
      </w:tcPr>
    </w:tblStylePr>
    <w:tblStylePr w:type="firstCol">
      <w:tblPr/>
      <w:tcPr>
        <w:shd w:val="clear" w:color="auto" w:fill="EAF5F0"/>
      </w:tcPr>
    </w:tblStylePr>
  </w:style>
  <w:style w:type="character" w:styleId="Tekstvantijdelijkeaanduiding">
    <w:name w:val="Placeholder Text"/>
    <w:basedOn w:val="Standaardalinea-lettertype"/>
    <w:uiPriority w:val="99"/>
    <w:semiHidden/>
    <w:rsid w:val="00352436"/>
    <w:rPr>
      <w:color w:val="808080"/>
    </w:rPr>
  </w:style>
  <w:style w:type="paragraph" w:styleId="Kopvaninhoudsopgave">
    <w:name w:val="TOC Heading"/>
    <w:basedOn w:val="Kop1"/>
    <w:next w:val="Standaard"/>
    <w:uiPriority w:val="39"/>
    <w:unhideWhenUsed/>
    <w:rsid w:val="005F44DC"/>
    <w:pPr>
      <w:numPr>
        <w:numId w:val="0"/>
      </w:numPr>
      <w:outlineLvl w:val="9"/>
    </w:pPr>
    <w:rPr>
      <w:bCs w:val="0"/>
      <w:color w:val="50B848"/>
      <w:szCs w:val="28"/>
      <w:lang w:eastAsia="nl-NL"/>
    </w:rPr>
  </w:style>
  <w:style w:type="paragraph" w:styleId="Inhopg1">
    <w:name w:val="toc 1"/>
    <w:basedOn w:val="Standaard"/>
    <w:next w:val="Standaard"/>
    <w:uiPriority w:val="39"/>
    <w:unhideWhenUsed/>
    <w:rsid w:val="005F44DC"/>
    <w:pPr>
      <w:tabs>
        <w:tab w:val="right" w:leader="dot" w:pos="8890"/>
      </w:tabs>
      <w:spacing w:after="140" w:line="240" w:lineRule="auto"/>
      <w:ind w:left="397" w:hanging="397"/>
    </w:pPr>
    <w:rPr>
      <w:rFonts w:cstheme="minorHAnsi"/>
      <w:noProof/>
      <w:sz w:val="26"/>
      <w:szCs w:val="26"/>
    </w:rPr>
  </w:style>
  <w:style w:type="paragraph" w:styleId="Inhopg2">
    <w:name w:val="toc 2"/>
    <w:basedOn w:val="Standaard"/>
    <w:next w:val="Standaard"/>
    <w:uiPriority w:val="39"/>
    <w:unhideWhenUsed/>
    <w:rsid w:val="005F44DC"/>
    <w:pPr>
      <w:tabs>
        <w:tab w:val="left" w:pos="960"/>
        <w:tab w:val="right" w:leader="dot" w:pos="8890"/>
      </w:tabs>
      <w:spacing w:after="150" w:line="240" w:lineRule="auto"/>
      <w:ind w:left="794" w:hanging="397"/>
    </w:pPr>
    <w:rPr>
      <w:rFonts w:cstheme="minorHAnsi"/>
      <w:noProof/>
    </w:rPr>
  </w:style>
  <w:style w:type="character" w:styleId="Hyperlink">
    <w:name w:val="Hyperlink"/>
    <w:basedOn w:val="Standaardalinea-lettertype"/>
    <w:uiPriority w:val="99"/>
    <w:unhideWhenUsed/>
    <w:rsid w:val="009233C6"/>
    <w:rPr>
      <w:color w:val="0563C1" w:themeColor="hyperlink"/>
      <w:u w:val="single"/>
    </w:rPr>
  </w:style>
  <w:style w:type="paragraph" w:styleId="Inhopg3">
    <w:name w:val="toc 3"/>
    <w:basedOn w:val="Standaard"/>
    <w:next w:val="Standaard"/>
    <w:uiPriority w:val="39"/>
    <w:unhideWhenUsed/>
    <w:rsid w:val="00B61935"/>
    <w:pPr>
      <w:tabs>
        <w:tab w:val="right" w:leader="dot" w:pos="8890"/>
      </w:tabs>
      <w:spacing w:after="70"/>
      <w:ind w:left="794"/>
    </w:pPr>
    <w:rPr>
      <w:rFonts w:cstheme="minorHAnsi"/>
      <w:noProof/>
      <w:szCs w:val="20"/>
    </w:rPr>
  </w:style>
  <w:style w:type="paragraph" w:styleId="Inhopg4">
    <w:name w:val="toc 4"/>
    <w:basedOn w:val="Standaard"/>
    <w:next w:val="Standaard"/>
    <w:autoRedefine/>
    <w:uiPriority w:val="39"/>
    <w:semiHidden/>
    <w:unhideWhenUsed/>
    <w:rsid w:val="009233C6"/>
    <w:pPr>
      <w:ind w:left="63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9233C6"/>
    <w:pPr>
      <w:ind w:left="84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9233C6"/>
    <w:pPr>
      <w:ind w:left="105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9233C6"/>
    <w:pPr>
      <w:ind w:left="126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9233C6"/>
    <w:pPr>
      <w:ind w:left="147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9233C6"/>
    <w:pPr>
      <w:ind w:left="1680"/>
    </w:pPr>
    <w:rPr>
      <w:rFonts w:asciiTheme="minorHAnsi" w:hAnsiTheme="minorHAnsi" w:cstheme="minorHAnsi"/>
      <w:sz w:val="20"/>
      <w:szCs w:val="20"/>
    </w:rPr>
  </w:style>
  <w:style w:type="paragraph" w:styleId="Format" w:customStyle="1">
    <w:name w:val="Format"/>
    <w:qFormat/>
    <w:rsid w:val="00BB09F6"/>
    <w:pPr>
      <w:spacing w:before="5155"/>
    </w:pPr>
    <w:rPr>
      <w:rFonts w:ascii="Ubuntu" w:hAnsi="Ubuntu" w:eastAsiaTheme="majorEastAsia" w:cstheme="majorBidi"/>
      <w:color w:val="15A466"/>
      <w:kern w:val="28"/>
      <w:sz w:val="74"/>
      <w:szCs w:val="74"/>
    </w:rPr>
  </w:style>
  <w:style w:type="paragraph" w:styleId="Normaalweb">
    <w:name w:val="Normal (Web)"/>
    <w:basedOn w:val="Standaard"/>
    <w:uiPriority w:val="99"/>
    <w:semiHidden/>
    <w:unhideWhenUsed/>
    <w:rsid w:val="001C2E67"/>
    <w:pPr>
      <w:spacing w:before="100" w:beforeAutospacing="1" w:after="100" w:afterAutospacing="1" w:line="240" w:lineRule="auto"/>
    </w:pPr>
    <w:rPr>
      <w:rFonts w:ascii="Times New Roman" w:hAnsi="Times New Roman" w:eastAsia="Times New Roman" w:cs="Times New Roman"/>
      <w:color w:val="auto"/>
      <w:sz w:val="24"/>
      <w:szCs w:val="24"/>
      <w:lang w:eastAsia="nl-NL"/>
    </w:rPr>
  </w:style>
  <w:style w:type="paragraph" w:styleId="Standard" w:customStyle="1">
    <w:name w:val="Standard"/>
    <w:rsid w:val="00C15CE5"/>
    <w:pPr>
      <w:tabs>
        <w:tab w:val="left" w:pos="2552"/>
        <w:tab w:val="left" w:pos="4820"/>
      </w:tabs>
      <w:suppressAutoHyphens/>
      <w:autoSpaceDN w:val="0"/>
      <w:spacing w:line="276" w:lineRule="auto"/>
      <w:textAlignment w:val="baseline"/>
    </w:pPr>
    <w:rPr>
      <w:rFonts w:ascii="Verdana" w:hAnsi="Verdana" w:eastAsia="Verdana" w:cs="Verdana"/>
      <w:kern w:val="3"/>
      <w:sz w:val="18"/>
      <w:szCs w:val="22"/>
    </w:rPr>
  </w:style>
  <w:style w:type="paragraph" w:styleId="Standarduser" w:customStyle="1">
    <w:name w:val="Standard (user)"/>
    <w:rsid w:val="00C15CE5"/>
    <w:pPr>
      <w:suppressAutoHyphens/>
      <w:autoSpaceDN w:val="0"/>
      <w:spacing w:line="240" w:lineRule="atLeast"/>
      <w:textAlignment w:val="baseline"/>
    </w:pPr>
    <w:rPr>
      <w:rFonts w:ascii="RijksoverheidSansText" w:hAnsi="RijksoverheidSansText" w:eastAsia="RijksoverheidSansText" w:cs="RijksoverheidSansText"/>
      <w:kern w:val="3"/>
      <w:sz w:val="18"/>
      <w:szCs w:val="18"/>
    </w:rPr>
  </w:style>
  <w:style w:type="character" w:styleId="Voetnootmarkering">
    <w:name w:val="footnote reference"/>
    <w:basedOn w:val="Standaardalinea-lettertype"/>
    <w:rsid w:val="00C15CE5"/>
    <w:rPr>
      <w:position w:val="0"/>
      <w:vertAlign w:val="superscript"/>
    </w:rPr>
  </w:style>
  <w:style w:type="character" w:styleId="Titelvanboek">
    <w:name w:val="Book Title"/>
    <w:basedOn w:val="Standaardalinea-lettertype"/>
    <w:rsid w:val="00C15CE5"/>
    <w:rPr>
      <w:b/>
      <w:bCs/>
      <w:i/>
      <w:iCs/>
      <w:spacing w:val="5"/>
    </w:rPr>
  </w:style>
  <w:style w:type="numbering" w:styleId="WWOutlineListStyle19" w:customStyle="1">
    <w:name w:val="WW_OutlineListStyle_19"/>
    <w:basedOn w:val="Geenlijst"/>
    <w:rsid w:val="00C15CE5"/>
    <w:pPr>
      <w:numPr>
        <w:numId w:val="13"/>
      </w:numPr>
    </w:pPr>
  </w:style>
  <w:style w:type="numbering" w:styleId="WWNum2" w:customStyle="1">
    <w:name w:val="WWNum2"/>
    <w:basedOn w:val="Geenlijst"/>
    <w:rsid w:val="00C15CE5"/>
    <w:pPr>
      <w:numPr>
        <w:numId w:val="14"/>
      </w:numPr>
    </w:pPr>
  </w:style>
  <w:style w:type="numbering" w:styleId="WWNum4" w:customStyle="1">
    <w:name w:val="WWNum4"/>
    <w:basedOn w:val="Geenlijst"/>
    <w:rsid w:val="00C15CE5"/>
    <w:pPr>
      <w:numPr>
        <w:numId w:val="15"/>
      </w:numPr>
    </w:pPr>
  </w:style>
  <w:style w:type="numbering" w:styleId="WWNum5" w:customStyle="1">
    <w:name w:val="WWNum5"/>
    <w:basedOn w:val="Geenlijst"/>
    <w:rsid w:val="00C15CE5"/>
    <w:pPr>
      <w:numPr>
        <w:numId w:val="16"/>
      </w:numPr>
    </w:pPr>
  </w:style>
  <w:style w:type="numbering" w:styleId="WWNum7" w:customStyle="1">
    <w:name w:val="WWNum7"/>
    <w:basedOn w:val="Geenlijst"/>
    <w:rsid w:val="00C15CE5"/>
    <w:pPr>
      <w:numPr>
        <w:numId w:val="17"/>
      </w:numPr>
    </w:pPr>
  </w:style>
  <w:style w:type="numbering" w:styleId="WWNum8" w:customStyle="1">
    <w:name w:val="WWNum8"/>
    <w:basedOn w:val="Geenlijst"/>
    <w:rsid w:val="00C15CE5"/>
    <w:pPr>
      <w:numPr>
        <w:numId w:val="18"/>
      </w:numPr>
    </w:pPr>
  </w:style>
  <w:style w:type="numbering" w:styleId="WWNum9" w:customStyle="1">
    <w:name w:val="WWNum9"/>
    <w:basedOn w:val="Geenlijst"/>
    <w:rsid w:val="00C15CE5"/>
    <w:pPr>
      <w:numPr>
        <w:numId w:val="19"/>
      </w:numPr>
    </w:pPr>
  </w:style>
  <w:style w:type="numbering" w:styleId="WWNum10" w:customStyle="1">
    <w:name w:val="WWNum10"/>
    <w:basedOn w:val="Geenlijst"/>
    <w:rsid w:val="00C15CE5"/>
    <w:pPr>
      <w:numPr>
        <w:numId w:val="20"/>
      </w:numPr>
    </w:pPr>
  </w:style>
  <w:style w:type="numbering" w:styleId="WWNum11" w:customStyle="1">
    <w:name w:val="WWNum11"/>
    <w:basedOn w:val="Geenlijst"/>
    <w:rsid w:val="00C15CE5"/>
    <w:pPr>
      <w:numPr>
        <w:numId w:val="21"/>
      </w:numPr>
    </w:pPr>
  </w:style>
  <w:style w:type="numbering" w:styleId="WWNum12" w:customStyle="1">
    <w:name w:val="WWNum12"/>
    <w:basedOn w:val="Geenlijst"/>
    <w:rsid w:val="00C15CE5"/>
    <w:pPr>
      <w:numPr>
        <w:numId w:val="22"/>
      </w:numPr>
    </w:pPr>
  </w:style>
  <w:style w:type="numbering" w:styleId="WWNum13" w:customStyle="1">
    <w:name w:val="WWNum13"/>
    <w:basedOn w:val="Geenlijst"/>
    <w:rsid w:val="00C15CE5"/>
    <w:pPr>
      <w:numPr>
        <w:numId w:val="23"/>
      </w:numPr>
    </w:pPr>
  </w:style>
  <w:style w:type="numbering" w:styleId="WWNum14" w:customStyle="1">
    <w:name w:val="WWNum14"/>
    <w:basedOn w:val="Geenlijst"/>
    <w:rsid w:val="00C15CE5"/>
    <w:pPr>
      <w:numPr>
        <w:numId w:val="24"/>
      </w:numPr>
    </w:pPr>
  </w:style>
  <w:style w:type="numbering" w:styleId="WWNum15" w:customStyle="1">
    <w:name w:val="WWNum15"/>
    <w:basedOn w:val="Geenlijst"/>
    <w:rsid w:val="00C15CE5"/>
    <w:pPr>
      <w:numPr>
        <w:numId w:val="25"/>
      </w:numPr>
    </w:pPr>
  </w:style>
  <w:style w:type="numbering" w:styleId="WWNum16" w:customStyle="1">
    <w:name w:val="WWNum16"/>
    <w:basedOn w:val="Geenlijst"/>
    <w:rsid w:val="00C15CE5"/>
    <w:pPr>
      <w:numPr>
        <w:numId w:val="26"/>
      </w:numPr>
    </w:pPr>
  </w:style>
  <w:style w:type="numbering" w:styleId="WWNum17" w:customStyle="1">
    <w:name w:val="WWNum17"/>
    <w:basedOn w:val="Geenlijst"/>
    <w:rsid w:val="00C15CE5"/>
    <w:pPr>
      <w:numPr>
        <w:numId w:val="27"/>
      </w:numPr>
    </w:pPr>
  </w:style>
  <w:style w:type="numbering" w:styleId="WWNum18" w:customStyle="1">
    <w:name w:val="WWNum18"/>
    <w:basedOn w:val="Geenlijst"/>
    <w:rsid w:val="00C15CE5"/>
    <w:pPr>
      <w:numPr>
        <w:numId w:val="28"/>
      </w:numPr>
    </w:pPr>
  </w:style>
  <w:style w:type="numbering" w:styleId="WWNum19" w:customStyle="1">
    <w:name w:val="WWNum19"/>
    <w:basedOn w:val="Geenlijst"/>
    <w:rsid w:val="00C15CE5"/>
    <w:pPr>
      <w:numPr>
        <w:numId w:val="29"/>
      </w:numPr>
    </w:pPr>
  </w:style>
  <w:style w:type="numbering" w:styleId="WWNum20" w:customStyle="1">
    <w:name w:val="WWNum20"/>
    <w:basedOn w:val="Geenlijst"/>
    <w:rsid w:val="00C15CE5"/>
    <w:pPr>
      <w:numPr>
        <w:numId w:val="30"/>
      </w:numPr>
    </w:pPr>
  </w:style>
  <w:style w:type="numbering" w:styleId="WWNum21" w:customStyle="1">
    <w:name w:val="WWNum21"/>
    <w:basedOn w:val="Geenlijst"/>
    <w:rsid w:val="00C15CE5"/>
    <w:pPr>
      <w:numPr>
        <w:numId w:val="31"/>
      </w:numPr>
    </w:pPr>
  </w:style>
  <w:style w:type="numbering" w:styleId="WWNum22" w:customStyle="1">
    <w:name w:val="WWNum22"/>
    <w:basedOn w:val="Geenlijst"/>
    <w:rsid w:val="00C15CE5"/>
    <w:pPr>
      <w:numPr>
        <w:numId w:val="32"/>
      </w:numPr>
    </w:pPr>
  </w:style>
  <w:style w:type="numbering" w:styleId="WWNum23" w:customStyle="1">
    <w:name w:val="WWNum23"/>
    <w:basedOn w:val="Geenlijst"/>
    <w:rsid w:val="00C15CE5"/>
    <w:pPr>
      <w:numPr>
        <w:numId w:val="33"/>
      </w:numPr>
    </w:pPr>
  </w:style>
  <w:style w:type="paragraph" w:styleId="Tekstopmerking">
    <w:name w:val="annotation text"/>
    <w:basedOn w:val="Standaard"/>
    <w:link w:val="TekstopmerkingChar"/>
    <w:uiPriority w:val="99"/>
    <w:unhideWhenUsed/>
    <w:pPr>
      <w:spacing w:line="240" w:lineRule="auto"/>
    </w:pPr>
    <w:rPr>
      <w:sz w:val="20"/>
      <w:szCs w:val="20"/>
    </w:rPr>
  </w:style>
  <w:style w:type="character" w:styleId="TekstopmerkingChar" w:customStyle="1">
    <w:name w:val="Tekst opmerking Char"/>
    <w:basedOn w:val="Standaardalinea-lettertype"/>
    <w:link w:val="Tekstopmerking"/>
    <w:uiPriority w:val="99"/>
    <w:rPr>
      <w:rFonts w:ascii="Ubuntu" w:hAnsi="Ubuntu"/>
      <w:color w:val="3E444A"/>
      <w:sz w:val="20"/>
      <w:szCs w:val="20"/>
    </w:rPr>
  </w:style>
  <w:style w:type="character" w:styleId="Verwijzingopmerking">
    <w:name w:val="annotation reference"/>
    <w:basedOn w:val="Standaardalinea-lettertype"/>
    <w:uiPriority w:val="99"/>
    <w:semiHidden/>
    <w:unhideWhenUsed/>
    <w:rPr>
      <w:sz w:val="16"/>
      <w:szCs w:val="16"/>
    </w:rPr>
  </w:style>
  <w:style w:type="character" w:styleId="Vermelding">
    <w:name w:val="Mention"/>
    <w:basedOn w:val="Standaardalinea-lettertype"/>
    <w:uiPriority w:val="99"/>
    <w:unhideWhenUsed/>
    <w:rPr>
      <w:color w:val="2B579A"/>
      <w:shd w:val="clear" w:color="auto" w:fill="E6E6E6"/>
    </w:rPr>
  </w:style>
  <w:style w:type="character" w:styleId="VoetnoottekstChar" w:customStyle="1">
    <w:name w:val="Voetnoottekst Char"/>
    <w:basedOn w:val="Standaardalinea-lettertype"/>
    <w:link w:val="Voetnoottekst"/>
    <w:uiPriority w:val="99"/>
    <w:semiHidden/>
    <w:rPr>
      <w:sz w:val="20"/>
      <w:szCs w:val="20"/>
    </w:rPr>
  </w:style>
  <w:style w:type="paragraph" w:styleId="Voetnoottekst">
    <w:name w:val="footnote text"/>
    <w:basedOn w:val="Standaard"/>
    <w:link w:val="VoetnoottekstChar"/>
    <w:uiPriority w:val="99"/>
    <w:semiHidden/>
    <w:unhideWhenUsed/>
    <w:pPr>
      <w:spacing w:line="240" w:lineRule="auto"/>
    </w:pPr>
    <w:rPr>
      <w:sz w:val="20"/>
      <w:szCs w:val="20"/>
    </w:rPr>
  </w:style>
  <w:style w:type="character" w:styleId="Onopgelostemelding">
    <w:name w:val="Unresolved Mention"/>
    <w:basedOn w:val="Standaardalinea-lettertype"/>
    <w:uiPriority w:val="99"/>
    <w:semiHidden/>
    <w:unhideWhenUsed/>
    <w:rsid w:val="00EA1B7E"/>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BD5EC0"/>
    <w:rPr>
      <w:b/>
      <w:bCs/>
    </w:rPr>
  </w:style>
  <w:style w:type="character" w:styleId="OnderwerpvanopmerkingChar" w:customStyle="1">
    <w:name w:val="Onderwerp van opmerking Char"/>
    <w:basedOn w:val="TekstopmerkingChar"/>
    <w:link w:val="Onderwerpvanopmerking"/>
    <w:uiPriority w:val="99"/>
    <w:semiHidden/>
    <w:rsid w:val="00BD5EC0"/>
    <w:rPr>
      <w:rFonts w:ascii="Ubuntu" w:hAnsi="Ubuntu"/>
      <w:b/>
      <w:bCs/>
      <w:color w:val="3E444A"/>
      <w:sz w:val="20"/>
      <w:szCs w:val="20"/>
    </w:rPr>
  </w:style>
  <w:style w:type="character" w:styleId="GevolgdeHyperlink">
    <w:name w:val="FollowedHyperlink"/>
    <w:basedOn w:val="Standaardalinea-lettertype"/>
    <w:uiPriority w:val="99"/>
    <w:semiHidden/>
    <w:unhideWhenUsed/>
    <w:rsid w:val="00C70E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182738">
      <w:bodyDiv w:val="1"/>
      <w:marLeft w:val="0"/>
      <w:marRight w:val="0"/>
      <w:marTop w:val="0"/>
      <w:marBottom w:val="0"/>
      <w:divBdr>
        <w:top w:val="none" w:sz="0" w:space="0" w:color="auto"/>
        <w:left w:val="none" w:sz="0" w:space="0" w:color="auto"/>
        <w:bottom w:val="none" w:sz="0" w:space="0" w:color="auto"/>
        <w:right w:val="none" w:sz="0" w:space="0" w:color="auto"/>
      </w:divBdr>
      <w:divsChild>
        <w:div w:id="1971788941">
          <w:marLeft w:val="0"/>
          <w:marRight w:val="0"/>
          <w:marTop w:val="0"/>
          <w:marBottom w:val="0"/>
          <w:divBdr>
            <w:top w:val="none" w:sz="0" w:space="0" w:color="auto"/>
            <w:left w:val="none" w:sz="0" w:space="0" w:color="auto"/>
            <w:bottom w:val="none" w:sz="0" w:space="0" w:color="auto"/>
            <w:right w:val="none" w:sz="0" w:space="0" w:color="auto"/>
          </w:divBdr>
          <w:divsChild>
            <w:div w:id="1082411436">
              <w:marLeft w:val="0"/>
              <w:marRight w:val="0"/>
              <w:marTop w:val="0"/>
              <w:marBottom w:val="0"/>
              <w:divBdr>
                <w:top w:val="none" w:sz="0" w:space="0" w:color="auto"/>
                <w:left w:val="none" w:sz="0" w:space="0" w:color="auto"/>
                <w:bottom w:val="none" w:sz="0" w:space="0" w:color="auto"/>
                <w:right w:val="none" w:sz="0" w:space="0" w:color="auto"/>
              </w:divBdr>
              <w:divsChild>
                <w:div w:id="1000043349">
                  <w:marLeft w:val="0"/>
                  <w:marRight w:val="0"/>
                  <w:marTop w:val="0"/>
                  <w:marBottom w:val="0"/>
                  <w:divBdr>
                    <w:top w:val="none" w:sz="0" w:space="0" w:color="auto"/>
                    <w:left w:val="none" w:sz="0" w:space="0" w:color="auto"/>
                    <w:bottom w:val="none" w:sz="0" w:space="0" w:color="auto"/>
                    <w:right w:val="none" w:sz="0" w:space="0" w:color="auto"/>
                  </w:divBdr>
                  <w:divsChild>
                    <w:div w:id="5213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72744">
      <w:bodyDiv w:val="1"/>
      <w:marLeft w:val="0"/>
      <w:marRight w:val="0"/>
      <w:marTop w:val="0"/>
      <w:marBottom w:val="0"/>
      <w:divBdr>
        <w:top w:val="none" w:sz="0" w:space="0" w:color="auto"/>
        <w:left w:val="none" w:sz="0" w:space="0" w:color="auto"/>
        <w:bottom w:val="none" w:sz="0" w:space="0" w:color="auto"/>
        <w:right w:val="none" w:sz="0" w:space="0" w:color="auto"/>
      </w:divBdr>
      <w:divsChild>
        <w:div w:id="861817344">
          <w:marLeft w:val="360"/>
          <w:marRight w:val="0"/>
          <w:marTop w:val="200"/>
          <w:marBottom w:val="0"/>
          <w:divBdr>
            <w:top w:val="none" w:sz="0" w:space="0" w:color="auto"/>
            <w:left w:val="none" w:sz="0" w:space="0" w:color="auto"/>
            <w:bottom w:val="none" w:sz="0" w:space="0" w:color="auto"/>
            <w:right w:val="none" w:sz="0" w:space="0" w:color="auto"/>
          </w:divBdr>
        </w:div>
      </w:divsChild>
    </w:div>
    <w:div w:id="2136410186">
      <w:bodyDiv w:val="1"/>
      <w:marLeft w:val="0"/>
      <w:marRight w:val="0"/>
      <w:marTop w:val="0"/>
      <w:marBottom w:val="0"/>
      <w:divBdr>
        <w:top w:val="none" w:sz="0" w:space="0" w:color="auto"/>
        <w:left w:val="none" w:sz="0" w:space="0" w:color="auto"/>
        <w:bottom w:val="none" w:sz="0" w:space="0" w:color="auto"/>
        <w:right w:val="none" w:sz="0" w:space="0" w:color="auto"/>
      </w:divBdr>
      <w:divsChild>
        <w:div w:id="708537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eOverdracht@ictu.nl" TargetMode="External" Id="rId13" /><Relationship Type="http://schemas.openxmlformats.org/officeDocument/2006/relationships/hyperlink" Target="https://www.nictiz.nl/standaardisatie/informatiestandaarden/verpleegkundige-overdracht/"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yperlink" Target="mailto:eOverdracht@ictu.nl" TargetMode="External" Id="rId12" /><Relationship Type="http://schemas.openxmlformats.org/officeDocument/2006/relationships/hyperlink" Target="mailto:eOverdracht@ictu.nl" TargetMode="External" Id="rId17" /><Relationship Type="http://schemas.openxmlformats.org/officeDocument/2006/relationships/header" Target="header4.xml" Id="rId25" /><Relationship Type="http://schemas.openxmlformats.org/officeDocument/2006/relationships/customXml" Target="../customXml/item2.xml" Id="rId2" /><Relationship Type="http://schemas.openxmlformats.org/officeDocument/2006/relationships/hyperlink" Target="mailto:eOverdracht@ictu.nl" TargetMode="External" Id="rId16" /><Relationship Type="http://schemas.openxmlformats.org/officeDocument/2006/relationships/footer" Target="footer1.xml" Id="rId20" /><Relationship Type="http://schemas.microsoft.com/office/2020/10/relationships/intelligence" Target="intelligence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samenwerkenaaneoverdracht.nl" TargetMode="External" Id="rId11" /><Relationship Type="http://schemas.openxmlformats.org/officeDocument/2006/relationships/footer" Target="footer3.xml" Id="rId24" /><Relationship Type="http://schemas.openxmlformats.org/officeDocument/2006/relationships/numbering" Target="numbering.xml" Id="rId5" /><Relationship Type="http://schemas.openxmlformats.org/officeDocument/2006/relationships/hyperlink" Target="https://www.z-cert.nl/" TargetMode="External" Id="rId15" /><Relationship Type="http://schemas.openxmlformats.org/officeDocument/2006/relationships/header" Target="header3.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nictiz.nl/publicaties/gedragscode-elektronische-gegevensuitwisseling-in-de-zorg-egiz/" TargetMode="External" Id="rId14" /><Relationship Type="http://schemas.openxmlformats.org/officeDocument/2006/relationships/footer" Target="footer2.xml" Id="rId22" /><Relationship Type="http://schemas.openxmlformats.org/officeDocument/2006/relationships/glossaryDocument" Target="glossary/document.xml" Id="rId27" /></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informatiestandaarden.nictiz.nl/wiki/vpk:V4.0_Opbouw_eOverdracht_algemeen" TargetMode="External"/><Relationship Id="rId2" Type="http://schemas.openxmlformats.org/officeDocument/2006/relationships/hyperlink" Target="https://www.nen.nl/en/nen-7513-2018-nl-245399" TargetMode="External"/><Relationship Id="rId1" Type="http://schemas.openxmlformats.org/officeDocument/2006/relationships/hyperlink" Target="https://www.nen.nl/zorg-welzijn/ict-in-de-zorg/informatiebeveiliging-in-de-z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5B71286EE8C54B85DBED28C87B6266"/>
        <w:category>
          <w:name w:val="Algemeen"/>
          <w:gallery w:val="placeholder"/>
        </w:category>
        <w:types>
          <w:type w:val="bbPlcHdr"/>
        </w:types>
        <w:behaviors>
          <w:behavior w:val="content"/>
        </w:behaviors>
        <w:guid w:val="{414223DB-B0AA-D64D-9C16-278783155B7D}"/>
      </w:docPartPr>
      <w:docPartBody>
        <w:p w:rsidR="00C15A73" w:rsidRDefault="002936CD">
          <w:pPr>
            <w:pStyle w:val="405B71286EE8C54B85DBED28C87B6266"/>
          </w:pPr>
          <w:r w:rsidRPr="00A952F4">
            <w:t>Klik of tik om hier de titel in te voeren</w:t>
          </w:r>
        </w:p>
      </w:docPartBody>
    </w:docPart>
    <w:docPart>
      <w:docPartPr>
        <w:name w:val="D2D8BEF3DF50694B8C214B177EB8566D"/>
        <w:category>
          <w:name w:val="Algemeen"/>
          <w:gallery w:val="placeholder"/>
        </w:category>
        <w:types>
          <w:type w:val="bbPlcHdr"/>
        </w:types>
        <w:behaviors>
          <w:behavior w:val="content"/>
        </w:behaviors>
        <w:guid w:val="{7FF76121-CD53-804F-80CA-052C77C18357}"/>
      </w:docPartPr>
      <w:docPartBody>
        <w:p w:rsidR="00C15A73" w:rsidRDefault="002936CD">
          <w:pPr>
            <w:pStyle w:val="D2D8BEF3DF50694B8C214B177EB8566D"/>
          </w:pPr>
          <w:r w:rsidRPr="00A952F4">
            <w:t>Klik of tik om hier de titel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Bierstadt">
    <w:panose1 w:val="020B0004020202020204"/>
    <w:charset w:val="00"/>
    <w:family w:val="swiss"/>
    <w:pitch w:val="variable"/>
    <w:sig w:usb0="8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RijksoverheidSansText">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CD"/>
    <w:rsid w:val="000903DB"/>
    <w:rsid w:val="00104013"/>
    <w:rsid w:val="00184EDA"/>
    <w:rsid w:val="00184F42"/>
    <w:rsid w:val="002516E7"/>
    <w:rsid w:val="002936CD"/>
    <w:rsid w:val="00304683"/>
    <w:rsid w:val="00394E63"/>
    <w:rsid w:val="007C11A3"/>
    <w:rsid w:val="00827833"/>
    <w:rsid w:val="00C15A73"/>
    <w:rsid w:val="00C521F8"/>
    <w:rsid w:val="00C5545C"/>
    <w:rsid w:val="00C96DD5"/>
    <w:rsid w:val="00C97815"/>
    <w:rsid w:val="00D417EE"/>
    <w:rsid w:val="00E14F05"/>
    <w:rsid w:val="00F73B5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05B71286EE8C54B85DBED28C87B6266">
    <w:name w:val="405B71286EE8C54B85DBED28C87B6266"/>
  </w:style>
  <w:style w:type="paragraph" w:customStyle="1" w:styleId="D2D8BEF3DF50694B8C214B177EB8566D">
    <w:name w:val="D2D8BEF3DF50694B8C214B177EB85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F5C82E31D7B14D8A0A6F554EABA920" ma:contentTypeVersion="15" ma:contentTypeDescription="Een nieuw document maken." ma:contentTypeScope="" ma:versionID="f7b48c7e26ff292cee7bab61bfaa86ac">
  <xsd:schema xmlns:xsd="http://www.w3.org/2001/XMLSchema" xmlns:xs="http://www.w3.org/2001/XMLSchema" xmlns:p="http://schemas.microsoft.com/office/2006/metadata/properties" xmlns:ns2="c8769640-8fb4-47e5-910c-58684e0591a5" xmlns:ns3="cee2fb21-2ac8-4717-ba8c-962358e14c90" targetNamespace="http://schemas.microsoft.com/office/2006/metadata/properties" ma:root="true" ma:fieldsID="2d135025f168e55a1100cb244d6c4136" ns2:_="" ns3:_="">
    <xsd:import namespace="c8769640-8fb4-47e5-910c-58684e0591a5"/>
    <xsd:import namespace="cee2fb21-2ac8-4717-ba8c-962358e14c9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69640-8fb4-47e5-910c-58684e059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a104d5ce-f540-4606-a78d-e5febbb9402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e2fb21-2ac8-4717-ba8c-962358e14c9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c9fbd6b-d784-48d2-911b-f95ef620e290}" ma:internalName="TaxCatchAll" ma:showField="CatchAllData" ma:web="cee2fb21-2ac8-4717-ba8c-962358e14c9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ee2fb21-2ac8-4717-ba8c-962358e14c90" xsi:nil="true"/>
    <lcf76f155ced4ddcb4097134ff3c332f xmlns="c8769640-8fb4-47e5-910c-58684e0591a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59311-B02A-5541-BD81-30A96AED4A26}">
  <ds:schemaRefs>
    <ds:schemaRef ds:uri="http://schemas.openxmlformats.org/officeDocument/2006/bibliography"/>
  </ds:schemaRefs>
</ds:datastoreItem>
</file>

<file path=customXml/itemProps2.xml><?xml version="1.0" encoding="utf-8"?>
<ds:datastoreItem xmlns:ds="http://schemas.openxmlformats.org/officeDocument/2006/customXml" ds:itemID="{639725D4-A6F0-4A6A-8761-FB3DAEB2B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69640-8fb4-47e5-910c-58684e0591a5"/>
    <ds:schemaRef ds:uri="cee2fb21-2ac8-4717-ba8c-962358e1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E23E7-A383-4AE1-98CA-D5C3462B5D0C}">
  <ds:schemaRefs>
    <ds:schemaRef ds:uri="http://schemas.microsoft.com/office/2006/metadata/properties"/>
    <ds:schemaRef ds:uri="http://schemas.microsoft.com/office/infopath/2007/PartnerControls"/>
    <ds:schemaRef ds:uri="cee2fb21-2ac8-4717-ba8c-962358e14c90"/>
    <ds:schemaRef ds:uri="c8769640-8fb4-47e5-910c-58684e0591a5"/>
  </ds:schemaRefs>
</ds:datastoreItem>
</file>

<file path=customXml/itemProps4.xml><?xml version="1.0" encoding="utf-8"?>
<ds:datastoreItem xmlns:ds="http://schemas.openxmlformats.org/officeDocument/2006/customXml" ds:itemID="{7BB79A4D-306E-4552-BE9C-B53DC93ACF7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Plan van aanpak eOverdracht</dc:title>
  <dc:subject/>
  <dc:creator>Microsoft Office-gebruiker;Joost.Wagenaar@ictu.nl</dc:creator>
  <cp:keywords>Format Plan van aanpak eOverdracht</cp:keywords>
  <dc:description>Format Plan van aanpak eOverdracht</dc:description>
  <cp:lastModifiedBy>Joost Wagenaar</cp:lastModifiedBy>
  <cp:revision>68</cp:revision>
  <cp:lastPrinted>2022-06-07T14:11:00Z</cp:lastPrinted>
  <dcterms:created xsi:type="dcterms:W3CDTF">2024-02-20T14:51:00Z</dcterms:created>
  <dcterms:modified xsi:type="dcterms:W3CDTF">2024-02-20T15:00:52Z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0x0101009FF5C82E31D7B14D8A0A6F554EABA920</vt:lpwstr>
  </property>
  <property fmtid="{D5CDD505-2E9C-101B-9397-08002B2CF9AE}" pid="3" name="MediaServiceImageTags">
    <vt:lpwstr/>
  </property>
</Properties>
</file>